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6B" w:rsidRPr="004E3F0F" w:rsidRDefault="0098026B" w:rsidP="00345584">
      <w:pPr>
        <w:autoSpaceDE w:val="0"/>
        <w:autoSpaceDN w:val="0"/>
        <w:adjustRightInd w:val="0"/>
        <w:spacing w:after="0"/>
        <w:jc w:val="center"/>
        <w:rPr>
          <w:rFonts w:ascii="Times New Roman" w:hAnsi="Times New Roman" w:cs="Times New Roman"/>
          <w:b/>
          <w:sz w:val="24"/>
          <w:szCs w:val="24"/>
          <w:lang w:val="es-ES"/>
        </w:rPr>
      </w:pPr>
      <w:r w:rsidRPr="004E3F0F">
        <w:rPr>
          <w:rFonts w:ascii="Times New Roman" w:hAnsi="Times New Roman" w:cs="Times New Roman"/>
          <w:b/>
          <w:sz w:val="24"/>
          <w:szCs w:val="24"/>
          <w:lang w:val="es-ES"/>
        </w:rPr>
        <w:t>El  CONCEPTO DE CONTEXTO: EL AULA TAMBIÉN LO  ES</w:t>
      </w:r>
      <w:r w:rsidR="00A8266D" w:rsidRPr="004E3F0F">
        <w:rPr>
          <w:rStyle w:val="Refdenotaalpie"/>
          <w:rFonts w:ascii="Times New Roman" w:hAnsi="Times New Roman" w:cs="Times New Roman"/>
          <w:b/>
          <w:sz w:val="24"/>
          <w:szCs w:val="24"/>
          <w:lang w:val="es-ES"/>
        </w:rPr>
        <w:footnoteReference w:id="1"/>
      </w:r>
    </w:p>
    <w:p w:rsidR="0098026B" w:rsidRPr="004E3F0F" w:rsidRDefault="00E367DD" w:rsidP="00345584">
      <w:pPr>
        <w:autoSpaceDE w:val="0"/>
        <w:autoSpaceDN w:val="0"/>
        <w:adjustRightInd w:val="0"/>
        <w:spacing w:after="0"/>
        <w:jc w:val="center"/>
        <w:rPr>
          <w:rFonts w:ascii="Times New Roman" w:hAnsi="Times New Roman" w:cs="Times New Roman"/>
          <w:b/>
          <w:sz w:val="24"/>
          <w:szCs w:val="24"/>
          <w:lang w:val="es-ES"/>
        </w:rPr>
      </w:pPr>
      <w:r>
        <w:rPr>
          <w:rFonts w:ascii="Times New Roman" w:hAnsi="Times New Roman" w:cs="Times New Roman"/>
          <w:b/>
          <w:sz w:val="24"/>
          <w:szCs w:val="24"/>
          <w:lang w:val="es-ES"/>
        </w:rPr>
        <w:t>___________</w:t>
      </w:r>
      <w:r w:rsidR="0098026B" w:rsidRPr="004E3F0F">
        <w:rPr>
          <w:rFonts w:ascii="Times New Roman" w:hAnsi="Times New Roman" w:cs="Times New Roman"/>
          <w:b/>
          <w:sz w:val="24"/>
          <w:szCs w:val="24"/>
          <w:lang w:val="es-ES"/>
        </w:rPr>
        <w:t>_______________</w:t>
      </w:r>
      <w:r w:rsidR="00345584">
        <w:rPr>
          <w:rFonts w:ascii="Times New Roman" w:hAnsi="Times New Roman" w:cs="Times New Roman"/>
          <w:b/>
          <w:sz w:val="24"/>
          <w:szCs w:val="24"/>
          <w:lang w:val="es-ES"/>
        </w:rPr>
        <w:t>_______________________________</w:t>
      </w:r>
    </w:p>
    <w:p w:rsidR="0098026B" w:rsidRPr="004E3F0F" w:rsidRDefault="0098026B" w:rsidP="00345584">
      <w:pPr>
        <w:autoSpaceDE w:val="0"/>
        <w:autoSpaceDN w:val="0"/>
        <w:adjustRightInd w:val="0"/>
        <w:spacing w:after="0"/>
        <w:jc w:val="center"/>
        <w:rPr>
          <w:rFonts w:ascii="Times New Roman" w:hAnsi="Times New Roman" w:cs="Times New Roman"/>
          <w:b/>
          <w:sz w:val="24"/>
          <w:szCs w:val="24"/>
          <w:lang w:val="es-ES"/>
        </w:rPr>
      </w:pPr>
    </w:p>
    <w:p w:rsidR="0098026B" w:rsidRPr="00CD3FE6" w:rsidRDefault="0098026B" w:rsidP="0098026B">
      <w:pPr>
        <w:shd w:val="clear" w:color="auto" w:fill="FFFFFF"/>
        <w:spacing w:before="100" w:beforeAutospacing="1" w:after="24"/>
        <w:jc w:val="right"/>
        <w:rPr>
          <w:rFonts w:ascii="Times New Roman" w:eastAsia="Times New Roman" w:hAnsi="Times New Roman" w:cs="Times New Roman"/>
          <w:color w:val="252525"/>
          <w:sz w:val="20"/>
          <w:szCs w:val="20"/>
          <w:lang w:eastAsia="es-CO"/>
        </w:rPr>
      </w:pPr>
      <w:r w:rsidRPr="00CD3FE6">
        <w:rPr>
          <w:rFonts w:ascii="Times New Roman" w:eastAsia="Times New Roman" w:hAnsi="Times New Roman" w:cs="Times New Roman"/>
          <w:color w:val="252525"/>
          <w:sz w:val="20"/>
          <w:szCs w:val="20"/>
          <w:lang w:eastAsia="es-CO"/>
        </w:rPr>
        <w:t>“Es necesario desarrollar una pedagogía de la pregunta. Siempre estamos escuchando una pedagogía de la respuesta. Los profesores contestan a preguntas que los alumnos no han hecho”.</w:t>
      </w:r>
    </w:p>
    <w:p w:rsidR="0098026B" w:rsidRPr="00CD3FE6" w:rsidRDefault="0098026B" w:rsidP="0098026B">
      <w:pPr>
        <w:jc w:val="right"/>
        <w:rPr>
          <w:rFonts w:ascii="Times New Roman" w:hAnsi="Times New Roman" w:cs="Times New Roman"/>
          <w:sz w:val="20"/>
          <w:szCs w:val="20"/>
        </w:rPr>
      </w:pPr>
      <w:r w:rsidRPr="00CD3FE6">
        <w:rPr>
          <w:rFonts w:ascii="Times New Roman" w:hAnsi="Times New Roman" w:cs="Times New Roman"/>
          <w:sz w:val="20"/>
          <w:szCs w:val="20"/>
        </w:rPr>
        <w:t xml:space="preserve">Paulo </w:t>
      </w:r>
      <w:proofErr w:type="spellStart"/>
      <w:r w:rsidRPr="00CD3FE6">
        <w:rPr>
          <w:rFonts w:ascii="Times New Roman" w:hAnsi="Times New Roman" w:cs="Times New Roman"/>
          <w:sz w:val="20"/>
          <w:szCs w:val="20"/>
        </w:rPr>
        <w:t>freire</w:t>
      </w:r>
      <w:proofErr w:type="spellEnd"/>
    </w:p>
    <w:p w:rsidR="004569F4" w:rsidRDefault="004569F4" w:rsidP="004569F4">
      <w:pPr>
        <w:spacing w:after="0"/>
        <w:jc w:val="right"/>
        <w:rPr>
          <w:rFonts w:ascii="Times New Roman" w:hAnsi="Times New Roman" w:cs="Times New Roman"/>
          <w:b/>
          <w:sz w:val="24"/>
          <w:szCs w:val="24"/>
          <w:lang w:val="es-ES"/>
        </w:rPr>
      </w:pPr>
    </w:p>
    <w:p w:rsidR="0098026B" w:rsidRPr="004E3F0F" w:rsidRDefault="0098026B" w:rsidP="004569F4">
      <w:pPr>
        <w:spacing w:after="0"/>
        <w:jc w:val="right"/>
        <w:rPr>
          <w:rFonts w:ascii="Times New Roman" w:hAnsi="Times New Roman" w:cs="Times New Roman"/>
          <w:b/>
          <w:sz w:val="24"/>
          <w:szCs w:val="24"/>
          <w:lang w:val="es-ES"/>
        </w:rPr>
      </w:pPr>
      <w:r w:rsidRPr="004E3F0F">
        <w:rPr>
          <w:rFonts w:ascii="Times New Roman" w:hAnsi="Times New Roman" w:cs="Times New Roman"/>
          <w:b/>
          <w:sz w:val="24"/>
          <w:szCs w:val="24"/>
          <w:lang w:val="es-ES"/>
        </w:rPr>
        <w:t xml:space="preserve">Samuel </w:t>
      </w:r>
      <w:r w:rsidR="00A8266D" w:rsidRPr="004E3F0F">
        <w:rPr>
          <w:rFonts w:ascii="Times New Roman" w:hAnsi="Times New Roman" w:cs="Times New Roman"/>
          <w:b/>
          <w:sz w:val="24"/>
          <w:szCs w:val="24"/>
          <w:lang w:val="es-ES"/>
        </w:rPr>
        <w:t>González</w:t>
      </w:r>
      <w:r w:rsidRPr="004E3F0F">
        <w:rPr>
          <w:rFonts w:ascii="Times New Roman" w:hAnsi="Times New Roman" w:cs="Times New Roman"/>
          <w:b/>
          <w:sz w:val="24"/>
          <w:szCs w:val="24"/>
          <w:lang w:val="es-ES"/>
        </w:rPr>
        <w:t>-Arizmendi</w:t>
      </w:r>
      <w:r w:rsidRPr="004E3F0F">
        <w:rPr>
          <w:rStyle w:val="Refdenotaalpie"/>
          <w:rFonts w:ascii="Times New Roman" w:hAnsi="Times New Roman" w:cs="Times New Roman"/>
          <w:b/>
          <w:sz w:val="24"/>
          <w:szCs w:val="24"/>
          <w:lang w:val="es-ES"/>
        </w:rPr>
        <w:footnoteReference w:id="2"/>
      </w:r>
    </w:p>
    <w:p w:rsidR="003F0D60" w:rsidRPr="004E3F0F" w:rsidRDefault="003F0D60" w:rsidP="0098026B">
      <w:pPr>
        <w:jc w:val="center"/>
        <w:rPr>
          <w:rFonts w:ascii="Times New Roman" w:hAnsi="Times New Roman" w:cs="Times New Roman"/>
          <w:b/>
          <w:sz w:val="24"/>
          <w:szCs w:val="24"/>
          <w:lang w:val="es-ES"/>
        </w:rPr>
      </w:pPr>
    </w:p>
    <w:p w:rsidR="0098026B" w:rsidRPr="004E3F0F" w:rsidRDefault="0098026B" w:rsidP="0098026B">
      <w:pPr>
        <w:jc w:val="center"/>
        <w:rPr>
          <w:rFonts w:ascii="Times New Roman" w:hAnsi="Times New Roman" w:cs="Times New Roman"/>
          <w:b/>
          <w:sz w:val="24"/>
          <w:szCs w:val="24"/>
          <w:lang w:val="es-ES"/>
        </w:rPr>
      </w:pPr>
      <w:r w:rsidRPr="004E3F0F">
        <w:rPr>
          <w:rFonts w:ascii="Times New Roman" w:hAnsi="Times New Roman" w:cs="Times New Roman"/>
          <w:b/>
          <w:sz w:val="24"/>
          <w:szCs w:val="24"/>
          <w:lang w:val="es-ES"/>
        </w:rPr>
        <w:t>SINTESIS</w:t>
      </w:r>
    </w:p>
    <w:p w:rsidR="0098026B" w:rsidRPr="004E3F0F" w:rsidRDefault="0098026B" w:rsidP="00CD3FE6">
      <w:pPr>
        <w:ind w:firstLine="708"/>
        <w:jc w:val="both"/>
        <w:rPr>
          <w:rFonts w:ascii="Times New Roman" w:eastAsia="Times New Roman" w:hAnsi="Times New Roman" w:cs="Times New Roman"/>
          <w:sz w:val="24"/>
          <w:szCs w:val="24"/>
          <w:lang w:eastAsia="es-CO"/>
        </w:rPr>
      </w:pPr>
      <w:r w:rsidRPr="004E3F0F">
        <w:rPr>
          <w:rFonts w:ascii="Times New Roman" w:hAnsi="Times New Roman" w:cs="Times New Roman"/>
          <w:i/>
          <w:sz w:val="24"/>
          <w:szCs w:val="24"/>
          <w:lang w:val="es-ES"/>
        </w:rPr>
        <w:t xml:space="preserve">Toda pregunta que haga el profesor durante su práctica profesional debe ser relacionada con    la  esencia del saber que se orienta, con un sentido sobre el contexto donde se desarrolla el sujeto y con la plena potencialidad  del deber-ser del docente. Ahora, </w:t>
      </w:r>
      <w:r w:rsidRPr="004E3F0F">
        <w:rPr>
          <w:rFonts w:ascii="Times New Roman" w:eastAsiaTheme="minorEastAsia" w:hAnsi="Times New Roman" w:cs="Times New Roman"/>
          <w:i/>
          <w:iCs/>
          <w:color w:val="000000" w:themeColor="text1"/>
          <w:kern w:val="24"/>
          <w:sz w:val="24"/>
          <w:szCs w:val="24"/>
          <w:lang w:val="es-ES" w:eastAsia="es-CO"/>
        </w:rPr>
        <w:t xml:space="preserve">Cuando el estudiante  hace una pregunta, busquémosle con cuidado la identidad, el sentido y el significado, porque en esa  pregunta estamos más que seguro que se encuentra todo un mundo de complejidad. </w:t>
      </w:r>
    </w:p>
    <w:p w:rsidR="0098026B" w:rsidRPr="004E3F0F" w:rsidRDefault="0098026B" w:rsidP="0098026B">
      <w:pPr>
        <w:autoSpaceDE w:val="0"/>
        <w:autoSpaceDN w:val="0"/>
        <w:adjustRightInd w:val="0"/>
        <w:spacing w:after="0"/>
        <w:rPr>
          <w:rFonts w:ascii="Times New Roman" w:hAnsi="Times New Roman" w:cs="Times New Roman"/>
          <w:b/>
          <w:sz w:val="24"/>
          <w:szCs w:val="24"/>
          <w:lang w:val="es-ES"/>
        </w:rPr>
      </w:pPr>
      <w:r w:rsidRPr="004E3F0F">
        <w:rPr>
          <w:rFonts w:ascii="Times New Roman" w:hAnsi="Times New Roman" w:cs="Times New Roman"/>
          <w:b/>
          <w:sz w:val="24"/>
          <w:szCs w:val="24"/>
          <w:lang w:val="es-ES"/>
        </w:rPr>
        <w:t xml:space="preserve">1.1   </w:t>
      </w:r>
      <w:r w:rsidR="00AC77FB" w:rsidRPr="004E3F0F">
        <w:rPr>
          <w:rFonts w:ascii="Times New Roman" w:hAnsi="Times New Roman" w:cs="Times New Roman"/>
          <w:b/>
          <w:sz w:val="24"/>
          <w:szCs w:val="24"/>
          <w:lang w:val="es-ES"/>
        </w:rPr>
        <w:t>GENERALIDAD</w:t>
      </w:r>
      <w:r w:rsidRPr="004E3F0F">
        <w:rPr>
          <w:rFonts w:ascii="Times New Roman" w:hAnsi="Times New Roman" w:cs="Times New Roman"/>
          <w:b/>
          <w:sz w:val="24"/>
          <w:szCs w:val="24"/>
          <w:lang w:val="es-ES"/>
        </w:rPr>
        <w:t>ES DEL CONCEPTO DE CONTEXTO</w:t>
      </w:r>
    </w:p>
    <w:p w:rsidR="0098026B" w:rsidRPr="004E3F0F" w:rsidRDefault="0098026B" w:rsidP="0098026B">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98026B" w:rsidRPr="004E3F0F" w:rsidRDefault="004E3F0F"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Par</w:t>
      </w:r>
      <w:r w:rsidR="0098026B" w:rsidRPr="004E3F0F">
        <w:rPr>
          <w:rFonts w:ascii="Times New Roman" w:eastAsia="Times New Roman" w:hAnsi="Times New Roman" w:cs="Times New Roman"/>
          <w:sz w:val="24"/>
          <w:szCs w:val="24"/>
          <w:lang w:val="es-ES_tradnl" w:eastAsia="es-ES"/>
        </w:rPr>
        <w:t xml:space="preserve"> González</w:t>
      </w:r>
      <w:r w:rsidR="00A2620E" w:rsidRPr="004E3F0F">
        <w:rPr>
          <w:rFonts w:ascii="Times New Roman" w:eastAsia="Times New Roman" w:hAnsi="Times New Roman" w:cs="Times New Roman"/>
          <w:sz w:val="24"/>
          <w:szCs w:val="24"/>
          <w:lang w:val="es-ES_tradnl" w:eastAsia="es-ES"/>
        </w:rPr>
        <w:t>-Arizmendi</w:t>
      </w:r>
      <w:r w:rsidR="00F91F7D">
        <w:rPr>
          <w:rFonts w:ascii="Times New Roman" w:eastAsia="Times New Roman" w:hAnsi="Times New Roman" w:cs="Times New Roman"/>
          <w:sz w:val="24"/>
          <w:szCs w:val="24"/>
          <w:lang w:val="es-ES_tradnl" w:eastAsia="es-ES"/>
        </w:rPr>
        <w:t xml:space="preserve"> (</w:t>
      </w:r>
      <w:r w:rsidR="00063649">
        <w:rPr>
          <w:rFonts w:ascii="Times New Roman" w:eastAsia="Times New Roman" w:hAnsi="Times New Roman" w:cs="Times New Roman"/>
          <w:sz w:val="24"/>
          <w:szCs w:val="24"/>
          <w:lang w:val="es-ES_tradnl" w:eastAsia="es-ES"/>
        </w:rPr>
        <w:t xml:space="preserve">2009: 87-89), </w:t>
      </w:r>
      <w:r w:rsidR="0098026B" w:rsidRPr="004E3F0F">
        <w:rPr>
          <w:rFonts w:ascii="Times New Roman" w:eastAsia="Times New Roman" w:hAnsi="Times New Roman" w:cs="Times New Roman"/>
          <w:sz w:val="24"/>
          <w:szCs w:val="24"/>
          <w:lang w:val="es-ES_tradnl" w:eastAsia="es-ES"/>
        </w:rPr>
        <w:t xml:space="preserve">el vocablo contexto abarca muchos aspectos, que son de gran relevancia en el quehacer diario. El contexto es el espacio donde se encuentra ubicado cualquier ser humano, se realiza una acción, se enseña una labor, espacio para hacer amistades, sitio en la que se conforman grupos, se dan puntos de vista, se elude responsabilidades, se adquiere autonomía, pero también se enseña, se aprende, y se negocian  discursos. Ahora, cuando se habla de educación, de cultura, de familia, de sociedad, es entrelazarse con el contexto social y educativo, que es uno de los puntos de vista, que en algunas veces sólo se  trata de forma efímera. </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A2620E"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Para el mismo González-Arizmendi</w:t>
      </w:r>
      <w:r w:rsidR="0098026B" w:rsidRPr="004E3F0F">
        <w:rPr>
          <w:rFonts w:ascii="Times New Roman" w:eastAsia="Times New Roman" w:hAnsi="Times New Roman" w:cs="Times New Roman"/>
          <w:sz w:val="24"/>
          <w:szCs w:val="24"/>
          <w:lang w:val="es-ES_tradnl" w:eastAsia="es-ES"/>
        </w:rPr>
        <w:t xml:space="preserve"> </w:t>
      </w:r>
      <w:r w:rsidRPr="004E3F0F">
        <w:rPr>
          <w:rFonts w:ascii="Times New Roman" w:eastAsia="Times New Roman" w:hAnsi="Times New Roman" w:cs="Times New Roman"/>
          <w:sz w:val="24"/>
          <w:szCs w:val="24"/>
          <w:lang w:val="es-ES_tradnl" w:eastAsia="es-ES"/>
        </w:rPr>
        <w:t>(</w:t>
      </w:r>
      <w:r w:rsidR="0098026B" w:rsidRPr="004E3F0F">
        <w:rPr>
          <w:rFonts w:ascii="Times New Roman" w:eastAsia="Times New Roman" w:hAnsi="Times New Roman" w:cs="Times New Roman"/>
          <w:sz w:val="24"/>
          <w:szCs w:val="24"/>
          <w:lang w:val="es-ES_tradnl" w:eastAsia="es-ES"/>
        </w:rPr>
        <w:t xml:space="preserve">2008: 88), el contexto  social y educativo es el espacio donde se relacionan principalmente los alumnos con los profesores, con los directivos y con los trabajadores de las escuelas, colegios y universidades, donde lo más </w:t>
      </w:r>
      <w:r w:rsidR="0098026B" w:rsidRPr="004E3F0F">
        <w:rPr>
          <w:rFonts w:ascii="Times New Roman" w:eastAsia="Times New Roman" w:hAnsi="Times New Roman" w:cs="Times New Roman"/>
          <w:sz w:val="24"/>
          <w:szCs w:val="24"/>
          <w:lang w:val="es-ES_tradnl" w:eastAsia="es-ES"/>
        </w:rPr>
        <w:lastRenderedPageBreak/>
        <w:t xml:space="preserve">importante son las relaciones intersubjetivas. Por su parte, este tipo de relaciones se muestran  connotativas cuando el contexto social y educativo determina las eventualidades que pueden ser demasiado amplias,  en la cual pueden darse diferentes situaciones sociales que  están relacionadas con lo que se dinamiza en el contexto, siempre y cuando  se están dando los hechos. </w:t>
      </w:r>
    </w:p>
    <w:p w:rsidR="006305D9" w:rsidRPr="004E3F0F" w:rsidRDefault="006305D9"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A2620E"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Al respecto, León</w:t>
      </w:r>
      <w:r w:rsidR="0098026B" w:rsidRPr="004E3F0F">
        <w:rPr>
          <w:rFonts w:ascii="Times New Roman" w:eastAsia="Times New Roman" w:hAnsi="Times New Roman" w:cs="Times New Roman"/>
          <w:sz w:val="24"/>
          <w:szCs w:val="24"/>
          <w:lang w:val="es-ES_tradnl" w:eastAsia="es-ES"/>
        </w:rPr>
        <w:t xml:space="preserve"> </w:t>
      </w:r>
      <w:r w:rsidRPr="004E3F0F">
        <w:rPr>
          <w:rFonts w:ascii="Times New Roman" w:eastAsia="Times New Roman" w:hAnsi="Times New Roman" w:cs="Times New Roman"/>
          <w:sz w:val="24"/>
          <w:szCs w:val="24"/>
          <w:lang w:val="es-ES_tradnl" w:eastAsia="es-ES"/>
        </w:rPr>
        <w:t>(1996)</w:t>
      </w:r>
      <w:r w:rsidR="0098026B" w:rsidRPr="004E3F0F">
        <w:rPr>
          <w:rFonts w:ascii="Times New Roman" w:eastAsia="Times New Roman" w:hAnsi="Times New Roman" w:cs="Times New Roman"/>
          <w:sz w:val="24"/>
          <w:szCs w:val="24"/>
          <w:lang w:val="es-ES_tradnl" w:eastAsia="es-ES"/>
        </w:rPr>
        <w:t xml:space="preserve"> plantea que al llegar aquí, uno de los intereses esenciales en este tipo de contextos está relacionado con la comprensión de los procesos y la liberación de todos aquellos factores que de alguna manera puedan limitar o demorar el desarrollo integral humano. </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i/>
          <w:sz w:val="24"/>
          <w:szCs w:val="24"/>
          <w:lang w:val="es-ES_tradnl" w:eastAsia="es-ES"/>
        </w:rPr>
      </w:pPr>
      <w:r w:rsidRPr="004E3F0F">
        <w:rPr>
          <w:rFonts w:ascii="Times New Roman" w:eastAsia="Times New Roman" w:hAnsi="Times New Roman" w:cs="Times New Roman"/>
          <w:sz w:val="24"/>
          <w:szCs w:val="24"/>
          <w:lang w:val="es-ES_tradnl" w:eastAsia="es-ES"/>
        </w:rPr>
        <w:t>Ahora, en el contexto social y educativo del mundo de tensiones y los submundos que lo integran, se dinamizan  procesos de interacción, conviven las culturas que allí se debaten y por supuesto se da el fenómeno de la enseñanza y el aprendizaje, así como lo expresa (Rojano, 2004:67) : “</w:t>
      </w:r>
      <w:r w:rsidRPr="004E3F0F">
        <w:rPr>
          <w:rFonts w:ascii="Times New Roman" w:eastAsia="Times New Roman" w:hAnsi="Times New Roman" w:cs="Times New Roman"/>
          <w:i/>
          <w:sz w:val="24"/>
          <w:szCs w:val="24"/>
          <w:lang w:val="es-ES_tradnl" w:eastAsia="es-ES"/>
        </w:rPr>
        <w:t>Por medio del concepto de contexto se logra una explicación o, mejor, una comprensión que supera la generalidad de una cosa, mediante la expresión real de lo que es y de las relaciones que sostiene o que puede establecer con los demás”.</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236F6C"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 xml:space="preserve">Por su parte, </w:t>
      </w:r>
      <w:proofErr w:type="spellStart"/>
      <w:r w:rsidRPr="004E3F0F">
        <w:rPr>
          <w:rFonts w:ascii="Times New Roman" w:eastAsia="Times New Roman" w:hAnsi="Times New Roman" w:cs="Times New Roman"/>
          <w:sz w:val="24"/>
          <w:szCs w:val="24"/>
          <w:lang w:val="es-ES_tradnl" w:eastAsia="es-ES"/>
        </w:rPr>
        <w:t>Rue</w:t>
      </w:r>
      <w:proofErr w:type="spellEnd"/>
      <w:r w:rsidR="0098026B" w:rsidRPr="004E3F0F">
        <w:rPr>
          <w:rFonts w:ascii="Times New Roman" w:eastAsia="Times New Roman" w:hAnsi="Times New Roman" w:cs="Times New Roman"/>
          <w:sz w:val="24"/>
          <w:szCs w:val="24"/>
          <w:lang w:val="es-ES_tradnl" w:eastAsia="es-ES"/>
        </w:rPr>
        <w:t xml:space="preserve"> </w:t>
      </w:r>
      <w:r w:rsidRPr="004E3F0F">
        <w:rPr>
          <w:rFonts w:ascii="Times New Roman" w:eastAsia="Times New Roman" w:hAnsi="Times New Roman" w:cs="Times New Roman"/>
          <w:sz w:val="24"/>
          <w:szCs w:val="24"/>
          <w:lang w:val="es-ES_tradnl" w:eastAsia="es-ES"/>
        </w:rPr>
        <w:t xml:space="preserve">(1997), y citado por </w:t>
      </w:r>
      <w:r w:rsidR="0098026B" w:rsidRPr="004E3F0F">
        <w:rPr>
          <w:rFonts w:ascii="Times New Roman" w:eastAsia="Times New Roman" w:hAnsi="Times New Roman" w:cs="Times New Roman"/>
          <w:sz w:val="24"/>
          <w:szCs w:val="24"/>
          <w:lang w:val="es-ES_tradnl" w:eastAsia="es-ES"/>
        </w:rPr>
        <w:t xml:space="preserve">Sánchez, y otros </w:t>
      </w:r>
      <w:r w:rsidRPr="004E3F0F">
        <w:rPr>
          <w:rFonts w:ascii="Times New Roman" w:eastAsia="Times New Roman" w:hAnsi="Times New Roman" w:cs="Times New Roman"/>
          <w:sz w:val="24"/>
          <w:szCs w:val="24"/>
          <w:lang w:val="es-ES_tradnl" w:eastAsia="es-ES"/>
        </w:rPr>
        <w:t>(</w:t>
      </w:r>
      <w:r w:rsidR="0098026B" w:rsidRPr="004E3F0F">
        <w:rPr>
          <w:rFonts w:ascii="Times New Roman" w:eastAsia="Times New Roman" w:hAnsi="Times New Roman" w:cs="Times New Roman"/>
          <w:sz w:val="24"/>
          <w:szCs w:val="24"/>
          <w:lang w:val="es-ES_tradnl" w:eastAsia="es-ES"/>
        </w:rPr>
        <w:t>2000: 9-10), afirma que las relaciones de intersubjetividad que se dan cotidianamente en el contexto social y educativo no son recientes para pedagogos, sociólogos, antropólogos, lingüistas y psicólogos, esto se convirtió en un ámbito de apersonamiento, lo que fue para ellos la contemporaneidad. Los primeros trabajos que han tratado de comprender y analizar la clase y el tipo de fenómeno que en  ella se manifiestan datan de mediados de los años 70. Inclusive, el concepto  de aula que está centrado en lo educativo, ha tenido históricamente tres significados como los siguientes:</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 xml:space="preserve">El primero hace referencia al espacio físico, al aula como el espacio de unas relaciones de enseñabilidad y aprendibilidad. En esta dualidad del contexto social y educativo, ha primado los aportes y posiciones de la psicología ambientalista, la cual responde a los criterios de los principales parámetros físicos del aula. El segundo está centrado al grupo social que cohabita en ella, en la cual se tienen principios de profesores en relación a que “mi clase” también es sinónimo de “mis alumnos”. Este tipo de manifestaciones contextuales  apuntan a las relaciones psicoafectivas y de trabajo que se dan en ella. Un tercer significado se ubica en el ambiente de aprendizaje. </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 xml:space="preserve">Ante las eventualidades expuestas, ni la distribución del espacio físico y su equipamiento, como tampoco las interacciones entre el grupo humano se explican por </w:t>
      </w:r>
      <w:proofErr w:type="spellStart"/>
      <w:r w:rsidRPr="004E3F0F">
        <w:rPr>
          <w:rFonts w:ascii="Times New Roman" w:eastAsia="Times New Roman" w:hAnsi="Times New Roman" w:cs="Times New Roman"/>
          <w:sz w:val="24"/>
          <w:szCs w:val="24"/>
          <w:lang w:val="es-ES_tradnl" w:eastAsia="es-ES"/>
        </w:rPr>
        <w:t>si</w:t>
      </w:r>
      <w:proofErr w:type="spellEnd"/>
      <w:r w:rsidRPr="004E3F0F">
        <w:rPr>
          <w:rFonts w:ascii="Times New Roman" w:eastAsia="Times New Roman" w:hAnsi="Times New Roman" w:cs="Times New Roman"/>
          <w:sz w:val="24"/>
          <w:szCs w:val="24"/>
          <w:lang w:val="es-ES_tradnl" w:eastAsia="es-ES"/>
        </w:rPr>
        <w:t xml:space="preserve"> mismo. Por el contrario, son interdependientes de la naturaleza dual de la enseñanza y el aprendizaje, impulsada por complejidades de situaciones intrínsecas, vivencias, habilidades, </w:t>
      </w:r>
      <w:r w:rsidRPr="004E3F0F">
        <w:rPr>
          <w:rFonts w:ascii="Times New Roman" w:eastAsia="Times New Roman" w:hAnsi="Times New Roman" w:cs="Times New Roman"/>
          <w:sz w:val="24"/>
          <w:szCs w:val="24"/>
          <w:lang w:val="es-ES_tradnl" w:eastAsia="es-ES"/>
        </w:rPr>
        <w:lastRenderedPageBreak/>
        <w:t>actitudes y actividades que en últimas instancias validan la complejidad y lo determinante que es un contexto social y educativo.</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E367DD"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F65664">
        <w:rPr>
          <w:rFonts w:ascii="Times New Roman" w:eastAsia="Times New Roman" w:hAnsi="Times New Roman" w:cs="Times New Roman"/>
          <w:sz w:val="24"/>
          <w:szCs w:val="24"/>
          <w:lang w:val="es-ES_tradnl" w:eastAsia="es-ES"/>
        </w:rPr>
        <w:tab/>
      </w:r>
      <w:r>
        <w:rPr>
          <w:rFonts w:ascii="Times New Roman" w:eastAsia="Times New Roman" w:hAnsi="Times New Roman" w:cs="Times New Roman"/>
          <w:sz w:val="24"/>
          <w:szCs w:val="24"/>
          <w:lang w:val="es-ES_tradnl" w:eastAsia="es-ES"/>
        </w:rPr>
        <w:t>En consecuencia, Montiel</w:t>
      </w:r>
      <w:r w:rsidR="0098026B" w:rsidRPr="004E3F0F">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w:t>
      </w:r>
      <w:r w:rsidR="0098026B" w:rsidRPr="004E3F0F">
        <w:rPr>
          <w:rFonts w:ascii="Times New Roman" w:eastAsia="Times New Roman" w:hAnsi="Times New Roman" w:cs="Times New Roman"/>
          <w:sz w:val="24"/>
          <w:szCs w:val="24"/>
          <w:lang w:val="es-ES_tradnl" w:eastAsia="es-ES"/>
        </w:rPr>
        <w:t>1999), en el proyecto de investigación denominado: “comprensión del contexto escolar desde las relaciones socioculturales, educativas y pedagógicas”, quien participó como co-investigador identificó varías categorías del contexto como las siguientes:</w:t>
      </w: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b/>
          <w:sz w:val="24"/>
          <w:szCs w:val="24"/>
          <w:lang w:val="es-ES_tradnl" w:eastAsia="es-ES"/>
        </w:rPr>
        <w:t>a. Contexto del individuo</w:t>
      </w:r>
      <w:r w:rsidRPr="004E3F0F">
        <w:rPr>
          <w:rFonts w:ascii="Times New Roman" w:eastAsia="Times New Roman" w:hAnsi="Times New Roman" w:cs="Times New Roman"/>
          <w:sz w:val="24"/>
          <w:szCs w:val="24"/>
          <w:lang w:val="es-ES_tradnl" w:eastAsia="es-ES"/>
        </w:rPr>
        <w:t xml:space="preserve"> </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Está relacionado con las particularidades  que ejerce cada persona en su contexto, lo que involucra esencialmente su componente psicológico y las manifestaciones de su conducta  en el contexto donde habita.</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r w:rsidRPr="004E3F0F">
        <w:rPr>
          <w:rFonts w:ascii="Times New Roman" w:eastAsia="Times New Roman" w:hAnsi="Times New Roman" w:cs="Times New Roman"/>
          <w:b/>
          <w:sz w:val="24"/>
          <w:szCs w:val="24"/>
          <w:lang w:val="es-ES_tradnl" w:eastAsia="es-ES"/>
        </w:rPr>
        <w:t>b. Contexto Familiar</w:t>
      </w: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 xml:space="preserve"> </w:t>
      </w:r>
      <w:r w:rsidR="00F65664">
        <w:rPr>
          <w:rFonts w:ascii="Times New Roman" w:eastAsia="Times New Roman" w:hAnsi="Times New Roman" w:cs="Times New Roman"/>
          <w:sz w:val="24"/>
          <w:szCs w:val="24"/>
          <w:lang w:val="es-ES_tradnl" w:eastAsia="es-ES"/>
        </w:rPr>
        <w:tab/>
      </w:r>
      <w:r w:rsidRPr="004E3F0F">
        <w:rPr>
          <w:rFonts w:ascii="Times New Roman" w:eastAsia="Times New Roman" w:hAnsi="Times New Roman" w:cs="Times New Roman"/>
          <w:sz w:val="24"/>
          <w:szCs w:val="24"/>
          <w:lang w:val="es-ES_tradnl" w:eastAsia="es-ES"/>
        </w:rPr>
        <w:t>Involucra las relaciones que mantiene la familia con su entorno. Esto le permite mirar hacia la escuela y la comunidad, lo que logra confluenciar los diferentes comportamientos que se dan a nivel psico sociológico y afectivo.</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pt-BR" w:eastAsia="es-ES"/>
        </w:rPr>
      </w:pPr>
      <w:proofErr w:type="gramStart"/>
      <w:r w:rsidRPr="004E3F0F">
        <w:rPr>
          <w:rFonts w:ascii="Times New Roman" w:eastAsia="Times New Roman" w:hAnsi="Times New Roman" w:cs="Times New Roman"/>
          <w:b/>
          <w:sz w:val="24"/>
          <w:szCs w:val="24"/>
          <w:lang w:val="pt-BR" w:eastAsia="es-ES"/>
        </w:rPr>
        <w:t>c.</w:t>
      </w:r>
      <w:proofErr w:type="gramEnd"/>
      <w:r w:rsidRPr="004E3F0F">
        <w:rPr>
          <w:rFonts w:ascii="Times New Roman" w:eastAsia="Times New Roman" w:hAnsi="Times New Roman" w:cs="Times New Roman"/>
          <w:b/>
          <w:sz w:val="24"/>
          <w:szCs w:val="24"/>
          <w:lang w:val="pt-BR" w:eastAsia="es-ES"/>
        </w:rPr>
        <w:t xml:space="preserve"> Contexto </w:t>
      </w:r>
      <w:proofErr w:type="spellStart"/>
      <w:r w:rsidRPr="004E3F0F">
        <w:rPr>
          <w:rFonts w:ascii="Times New Roman" w:eastAsia="Times New Roman" w:hAnsi="Times New Roman" w:cs="Times New Roman"/>
          <w:b/>
          <w:sz w:val="24"/>
          <w:szCs w:val="24"/>
          <w:lang w:val="pt-BR" w:eastAsia="es-ES"/>
        </w:rPr>
        <w:t>Barrial</w:t>
      </w:r>
      <w:proofErr w:type="spellEnd"/>
      <w:r w:rsidRPr="004E3F0F">
        <w:rPr>
          <w:rFonts w:ascii="Times New Roman" w:eastAsia="Times New Roman" w:hAnsi="Times New Roman" w:cs="Times New Roman"/>
          <w:b/>
          <w:sz w:val="24"/>
          <w:szCs w:val="24"/>
          <w:lang w:val="pt-BR" w:eastAsia="es-ES"/>
        </w:rPr>
        <w:t xml:space="preserve">, </w:t>
      </w:r>
      <w:proofErr w:type="spellStart"/>
      <w:r w:rsidRPr="004E3F0F">
        <w:rPr>
          <w:rFonts w:ascii="Times New Roman" w:eastAsia="Times New Roman" w:hAnsi="Times New Roman" w:cs="Times New Roman"/>
          <w:b/>
          <w:sz w:val="24"/>
          <w:szCs w:val="24"/>
          <w:lang w:val="pt-BR" w:eastAsia="es-ES"/>
        </w:rPr>
        <w:t>sectorial</w:t>
      </w:r>
      <w:proofErr w:type="spellEnd"/>
      <w:r w:rsidRPr="004E3F0F">
        <w:rPr>
          <w:rFonts w:ascii="Times New Roman" w:eastAsia="Times New Roman" w:hAnsi="Times New Roman" w:cs="Times New Roman"/>
          <w:b/>
          <w:sz w:val="24"/>
          <w:szCs w:val="24"/>
          <w:lang w:val="pt-BR" w:eastAsia="es-ES"/>
        </w:rPr>
        <w:t xml:space="preserve"> o veredal</w:t>
      </w: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pt-BR"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Se refiere a todos los fenómenos que suceden en la dinámica cotidiana del mundo tensiones del mundo de la vida en relación con el ser humano. Aquí se dan expresiones sociológicas, naturales, urbanísticas y antropológicas.</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r w:rsidRPr="004E3F0F">
        <w:rPr>
          <w:rFonts w:ascii="Times New Roman" w:eastAsia="Times New Roman" w:hAnsi="Times New Roman" w:cs="Times New Roman"/>
          <w:b/>
          <w:sz w:val="24"/>
          <w:szCs w:val="24"/>
          <w:lang w:val="es-ES_tradnl" w:eastAsia="es-ES"/>
        </w:rPr>
        <w:t>d. Contexto local o municipal</w:t>
      </w: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Se evidencian las relaciones históricas, geográficas, administrativas y políticas, que conducen a formar comunidades con intereses  e identidades que los identifican como de tal sitio.</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r w:rsidRPr="004E3F0F">
        <w:rPr>
          <w:rFonts w:ascii="Times New Roman" w:eastAsia="Times New Roman" w:hAnsi="Times New Roman" w:cs="Times New Roman"/>
          <w:b/>
          <w:sz w:val="24"/>
          <w:szCs w:val="24"/>
          <w:lang w:val="es-ES_tradnl" w:eastAsia="es-ES"/>
        </w:rPr>
        <w:t>e. Contexto departamental</w:t>
      </w:r>
    </w:p>
    <w:p w:rsidR="0098026B" w:rsidRPr="004E3F0F" w:rsidRDefault="0098026B" w:rsidP="0098026B">
      <w:pPr>
        <w:autoSpaceDE w:val="0"/>
        <w:autoSpaceDN w:val="0"/>
        <w:adjustRightInd w:val="0"/>
        <w:spacing w:after="0"/>
        <w:jc w:val="both"/>
        <w:rPr>
          <w:rFonts w:ascii="Times New Roman" w:eastAsia="Times New Roman" w:hAnsi="Times New Roman" w:cs="Times New Roman"/>
          <w:b/>
          <w:sz w:val="24"/>
          <w:szCs w:val="24"/>
          <w:lang w:val="es-ES_tradnl" w:eastAsia="es-ES"/>
        </w:rPr>
      </w:pPr>
    </w:p>
    <w:p w:rsidR="0098026B" w:rsidRPr="004E3F0F" w:rsidRDefault="0098026B" w:rsidP="00F65664">
      <w:pPr>
        <w:autoSpaceDE w:val="0"/>
        <w:autoSpaceDN w:val="0"/>
        <w:adjustRightInd w:val="0"/>
        <w:spacing w:after="0"/>
        <w:ind w:firstLine="708"/>
        <w:jc w:val="both"/>
        <w:rPr>
          <w:rFonts w:ascii="Times New Roman" w:eastAsia="Times New Roman" w:hAnsi="Times New Roman" w:cs="Times New Roman"/>
          <w:sz w:val="24"/>
          <w:szCs w:val="24"/>
          <w:lang w:val="es-ES_tradnl" w:eastAsia="es-ES"/>
        </w:rPr>
      </w:pPr>
      <w:r w:rsidRPr="004E3F0F">
        <w:rPr>
          <w:rFonts w:ascii="Times New Roman" w:eastAsia="Times New Roman" w:hAnsi="Times New Roman" w:cs="Times New Roman"/>
          <w:sz w:val="24"/>
          <w:szCs w:val="24"/>
          <w:lang w:val="es-ES_tradnl" w:eastAsia="es-ES"/>
        </w:rPr>
        <w:t>Tiene particularidades que lo diferencia del municipal, máxime cuando existe la multiculturalidad, pero de igual manera se refiere a los hechos históricos, geográficos, administrativos y políticos a nivel departamental. De igual forma se procede con los contextos regionales y nacionales, ya que lo que los diferencia son razones culturales, naturales, geográficas, antropológicas y sociológicas.</w:t>
      </w:r>
    </w:p>
    <w:p w:rsidR="0098026B" w:rsidRPr="004E3F0F" w:rsidRDefault="0098026B" w:rsidP="0098026B">
      <w:pPr>
        <w:autoSpaceDE w:val="0"/>
        <w:autoSpaceDN w:val="0"/>
        <w:adjustRightInd w:val="0"/>
        <w:spacing w:after="0"/>
        <w:jc w:val="both"/>
        <w:rPr>
          <w:rFonts w:ascii="Times New Roman" w:eastAsia="Times New Roman" w:hAnsi="Times New Roman" w:cs="Times New Roman"/>
          <w:sz w:val="24"/>
          <w:szCs w:val="24"/>
          <w:lang w:val="es-ES_tradnl" w:eastAsia="es-ES"/>
        </w:rPr>
      </w:pPr>
    </w:p>
    <w:p w:rsidR="00E367DD" w:rsidRDefault="00E367DD" w:rsidP="0098026B">
      <w:pPr>
        <w:rPr>
          <w:rFonts w:ascii="Times New Roman" w:hAnsi="Times New Roman" w:cs="Times New Roman"/>
          <w:b/>
          <w:sz w:val="24"/>
          <w:szCs w:val="24"/>
          <w:lang w:val="es-ES"/>
        </w:rPr>
      </w:pPr>
    </w:p>
    <w:p w:rsidR="0098026B" w:rsidRPr="004E3F0F" w:rsidRDefault="0098026B" w:rsidP="0098026B">
      <w:pPr>
        <w:rPr>
          <w:rFonts w:ascii="Times New Roman" w:hAnsi="Times New Roman" w:cs="Times New Roman"/>
          <w:b/>
          <w:sz w:val="24"/>
          <w:szCs w:val="24"/>
          <w:lang w:val="es-ES"/>
        </w:rPr>
      </w:pPr>
      <w:r w:rsidRPr="004E3F0F">
        <w:rPr>
          <w:rFonts w:ascii="Times New Roman" w:hAnsi="Times New Roman" w:cs="Times New Roman"/>
          <w:b/>
          <w:sz w:val="24"/>
          <w:szCs w:val="24"/>
          <w:lang w:val="es-ES"/>
        </w:rPr>
        <w:lastRenderedPageBreak/>
        <w:t>1.2  LA EDUCACIÓN: CONCEPCIÓN ACTUAL</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El principio de esta reflexión parte del nuevo concepto de la calidad de la educación</w:t>
      </w:r>
      <w:r w:rsidRPr="004E3F0F">
        <w:rPr>
          <w:rFonts w:ascii="Times New Roman" w:hAnsi="Times New Roman" w:cs="Times New Roman"/>
          <w:position w:val="6"/>
          <w:sz w:val="24"/>
          <w:szCs w:val="24"/>
          <w:vertAlign w:val="superscript"/>
          <w:lang w:val="es-ES"/>
        </w:rPr>
        <w:footnoteReference w:id="3"/>
      </w:r>
      <w:r w:rsidRPr="004E3F0F">
        <w:rPr>
          <w:rFonts w:ascii="Times New Roman" w:hAnsi="Times New Roman" w:cs="Times New Roman"/>
          <w:sz w:val="24"/>
          <w:szCs w:val="24"/>
          <w:lang w:val="es-ES"/>
        </w:rPr>
        <w:t xml:space="preserve">, el cual implica una concepción renovadora del currículo, un enfoque del aprendizaje con disposición para la autogestión del conocimiento y su aplicabilidad en los diferentes contextos, la posibilidad de un desarrollo humano sostenible y el logro de unas competencias que permitan la comunicación entre el sujeto que enseña y el sujeto que aprende.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 xml:space="preserve">En relación con lo comentado median entre ellos unos contenidos que por el acto pedagógico, la didáctica y, por supuesto, la pregunta como soporte y fundamento de estas acciones, propician una verdadera innovación cognoscitiva que conlleva al desarrollo de habilidades de pensamiento, traduciéndose en la modificación y maduración de las estructuras o esquemas del conocimiento, del pensamiento y de las actitudes afectivas del sujeto que aprende. </w:t>
      </w:r>
    </w:p>
    <w:p w:rsidR="00063649"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En el mismo orden de ideas, la educación hoy está comprometida con los procesos de transformación de la sociedad y en la formación de una persona capaz de responder a las demandas de humanización fundamentadas en el desarrollo del pensamiento, cuyo propósito en el aula de clase debe ser un imperativo. Para esto, la articulación de los instrumentos de conocimiento, enseñabilidad y modificabilidad cognitiva, son fundamentales en la práctica pedagógica en el aula, para enseñar a pensar de manera autónoma, crítica, eficiente y creativa. Deduciendo, entonces, que el docente ejerce una función mediadora que contribuye al desarrollo de la mente de la persona y que es el eje y pulmón de todo el proceso formativo-educativo</w:t>
      </w:r>
      <w:r w:rsidRPr="004E3F0F">
        <w:rPr>
          <w:rFonts w:ascii="Times New Roman" w:hAnsi="Times New Roman" w:cs="Times New Roman"/>
          <w:position w:val="6"/>
          <w:sz w:val="24"/>
          <w:szCs w:val="24"/>
          <w:vertAlign w:val="superscript"/>
          <w:lang w:val="es-ES"/>
        </w:rPr>
        <w:footnoteReference w:id="4"/>
      </w:r>
      <w:r w:rsidRPr="004E3F0F">
        <w:rPr>
          <w:rFonts w:ascii="Times New Roman" w:hAnsi="Times New Roman" w:cs="Times New Roman"/>
          <w:sz w:val="24"/>
          <w:szCs w:val="24"/>
          <w:lang w:val="es-ES"/>
        </w:rPr>
        <w:t>.</w:t>
      </w:r>
      <w:r w:rsidR="00063649">
        <w:rPr>
          <w:rFonts w:ascii="Times New Roman" w:hAnsi="Times New Roman" w:cs="Times New Roman"/>
          <w:sz w:val="24"/>
          <w:szCs w:val="24"/>
          <w:lang w:val="es-ES"/>
        </w:rPr>
        <w:t xml:space="preserve">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lastRenderedPageBreak/>
        <w:t xml:space="preserve">No  puede dejarse  de relacionar en los tiempos actuales  el   concepto de educación con la idea de la educación ética y política de la histórica Grecia, y que constituye un rasgo </w:t>
      </w:r>
      <w:proofErr w:type="gramStart"/>
      <w:r w:rsidRPr="004E3F0F">
        <w:rPr>
          <w:rFonts w:ascii="Times New Roman" w:hAnsi="Times New Roman" w:cs="Times New Roman"/>
          <w:sz w:val="24"/>
          <w:szCs w:val="24"/>
          <w:lang w:val="es-ES"/>
        </w:rPr>
        <w:t>fundamental</w:t>
      </w:r>
      <w:proofErr w:type="gramEnd"/>
      <w:r w:rsidRPr="004E3F0F">
        <w:rPr>
          <w:rFonts w:ascii="Times New Roman" w:hAnsi="Times New Roman" w:cs="Times New Roman"/>
          <w:sz w:val="24"/>
          <w:szCs w:val="24"/>
          <w:lang w:val="es-ES"/>
        </w:rPr>
        <w:t xml:space="preserve"> de la esencia de la verdadera Paideia</w:t>
      </w:r>
      <w:r w:rsidRPr="004E3F0F">
        <w:rPr>
          <w:rFonts w:ascii="Times New Roman" w:hAnsi="Times New Roman" w:cs="Times New Roman"/>
          <w:position w:val="6"/>
          <w:sz w:val="24"/>
          <w:szCs w:val="24"/>
          <w:vertAlign w:val="superscript"/>
          <w:lang w:val="es-ES"/>
        </w:rPr>
        <w:footnoteReference w:id="5"/>
      </w:r>
      <w:r w:rsidRPr="004E3F0F">
        <w:rPr>
          <w:rFonts w:ascii="Times New Roman" w:hAnsi="Times New Roman" w:cs="Times New Roman"/>
          <w:sz w:val="24"/>
          <w:szCs w:val="24"/>
          <w:lang w:val="es-ES"/>
        </w:rPr>
        <w:t xml:space="preserve">. </w:t>
      </w:r>
    </w:p>
    <w:p w:rsidR="00E367DD"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Desde esta perspectiva, se cree q</w:t>
      </w:r>
      <w:r w:rsidR="00E367DD">
        <w:rPr>
          <w:rFonts w:ascii="Times New Roman" w:hAnsi="Times New Roman" w:cs="Times New Roman"/>
          <w:sz w:val="24"/>
          <w:szCs w:val="24"/>
          <w:lang w:val="es-ES"/>
        </w:rPr>
        <w:t>ue el h</w:t>
      </w:r>
      <w:r w:rsidRPr="004E3F0F">
        <w:rPr>
          <w:rFonts w:ascii="Times New Roman" w:hAnsi="Times New Roman" w:cs="Times New Roman"/>
          <w:sz w:val="24"/>
          <w:szCs w:val="24"/>
          <w:lang w:val="es-ES"/>
        </w:rPr>
        <w:t>umanismo se centra en la fuerza del conocimiento y del pensamiento del hombre educado. De ahí que las ideas fueran encontradas en la lectura del invaluable texto de la “</w:t>
      </w:r>
      <w:r w:rsidRPr="004E3F0F">
        <w:rPr>
          <w:rFonts w:ascii="Times New Roman" w:hAnsi="Times New Roman" w:cs="Times New Roman"/>
          <w:i/>
          <w:sz w:val="24"/>
          <w:szCs w:val="24"/>
          <w:lang w:val="es-ES"/>
        </w:rPr>
        <w:t xml:space="preserve">Paideia…los ideales de la cultura griega” </w:t>
      </w:r>
      <w:r w:rsidRPr="004E3F0F">
        <w:rPr>
          <w:rFonts w:ascii="Times New Roman" w:hAnsi="Times New Roman" w:cs="Times New Roman"/>
          <w:sz w:val="24"/>
          <w:szCs w:val="24"/>
          <w:lang w:val="es-ES"/>
        </w:rPr>
        <w:t>de (Werner</w:t>
      </w:r>
      <w:proofErr w:type="gramStart"/>
      <w:r w:rsidRPr="004E3F0F">
        <w:rPr>
          <w:rFonts w:ascii="Times New Roman" w:hAnsi="Times New Roman" w:cs="Times New Roman"/>
          <w:sz w:val="24"/>
          <w:szCs w:val="24"/>
          <w:lang w:val="es-ES"/>
        </w:rPr>
        <w:t>,1957:19</w:t>
      </w:r>
      <w:proofErr w:type="gramEnd"/>
      <w:r w:rsidRPr="004E3F0F">
        <w:rPr>
          <w:rFonts w:ascii="Times New Roman" w:hAnsi="Times New Roman" w:cs="Times New Roman"/>
          <w:sz w:val="24"/>
          <w:szCs w:val="24"/>
          <w:lang w:val="es-ES"/>
        </w:rPr>
        <w:t xml:space="preserve">), en cuyo inicio se afirma que: </w:t>
      </w:r>
    </w:p>
    <w:p w:rsidR="00E367DD" w:rsidRDefault="0098026B" w:rsidP="00E367DD">
      <w:pPr>
        <w:ind w:left="283"/>
        <w:jc w:val="both"/>
        <w:rPr>
          <w:rFonts w:ascii="Times New Roman" w:hAnsi="Times New Roman" w:cs="Times New Roman"/>
          <w:i/>
          <w:sz w:val="24"/>
          <w:szCs w:val="24"/>
          <w:lang w:val="es-ES"/>
        </w:rPr>
      </w:pPr>
      <w:r w:rsidRPr="004E3F0F">
        <w:rPr>
          <w:rFonts w:ascii="Times New Roman" w:hAnsi="Times New Roman" w:cs="Times New Roman"/>
          <w:i/>
          <w:sz w:val="24"/>
          <w:szCs w:val="24"/>
          <w:lang w:val="es-ES"/>
        </w:rPr>
        <w:t>La Educación es una función tan natural y universal de la comunidad humana, que por su misma evidencia tarda mucho tiempo en llegar a la plena conciencia de aquellos que la reciben y la practican…La educación no es posible sin que se ofrezca al espíritu una imagen</w:t>
      </w:r>
      <w:r w:rsidR="00E367DD">
        <w:rPr>
          <w:rFonts w:ascii="Times New Roman" w:hAnsi="Times New Roman" w:cs="Times New Roman"/>
          <w:i/>
          <w:sz w:val="24"/>
          <w:szCs w:val="24"/>
          <w:lang w:val="es-ES"/>
        </w:rPr>
        <w:t xml:space="preserve"> del hombre tal y como debe ser</w:t>
      </w:r>
      <w:r w:rsidRPr="004E3F0F">
        <w:rPr>
          <w:rFonts w:ascii="Times New Roman" w:hAnsi="Times New Roman" w:cs="Times New Roman"/>
          <w:i/>
          <w:sz w:val="24"/>
          <w:szCs w:val="24"/>
          <w:lang w:val="es-ES"/>
        </w:rPr>
        <w:t xml:space="preserve">.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 xml:space="preserve">Toda esta labor y todo este accionar está dirigido y mediado por el profesor: no en vano, (Platón, </w:t>
      </w:r>
      <w:r w:rsidRPr="004E3F0F">
        <w:rPr>
          <w:rFonts w:ascii="Times New Roman" w:hAnsi="Times New Roman" w:cs="Times New Roman"/>
          <w:color w:val="545454"/>
          <w:sz w:val="24"/>
          <w:szCs w:val="24"/>
          <w:shd w:val="clear" w:color="auto" w:fill="FFFFFF"/>
          <w:lang w:val="es-ES"/>
        </w:rPr>
        <w:t>427-347 a. C.),</w:t>
      </w:r>
      <w:r w:rsidRPr="004E3F0F">
        <w:rPr>
          <w:rFonts w:ascii="Times New Roman" w:hAnsi="Times New Roman" w:cs="Times New Roman"/>
          <w:sz w:val="24"/>
          <w:szCs w:val="24"/>
          <w:lang w:val="es-ES"/>
        </w:rPr>
        <w:t xml:space="preserve"> afirmó que (Homero, </w:t>
      </w:r>
      <w:proofErr w:type="spellStart"/>
      <w:r w:rsidRPr="004E3F0F">
        <w:rPr>
          <w:rFonts w:ascii="Times New Roman" w:hAnsi="Times New Roman" w:cs="Times New Roman"/>
          <w:color w:val="000000"/>
          <w:sz w:val="24"/>
          <w:szCs w:val="24"/>
          <w:shd w:val="clear" w:color="auto" w:fill="FFFFFF"/>
          <w:lang w:val="es-ES"/>
        </w:rPr>
        <w:t>s.VIII</w:t>
      </w:r>
      <w:proofErr w:type="spellEnd"/>
      <w:r w:rsidRPr="004E3F0F">
        <w:rPr>
          <w:rFonts w:ascii="Times New Roman" w:hAnsi="Times New Roman" w:cs="Times New Roman"/>
          <w:color w:val="000000"/>
          <w:sz w:val="24"/>
          <w:szCs w:val="24"/>
          <w:shd w:val="clear" w:color="auto" w:fill="FFFFFF"/>
          <w:lang w:val="es-ES"/>
        </w:rPr>
        <w:t xml:space="preserve"> a.C.), </w:t>
      </w:r>
      <w:r w:rsidRPr="004E3F0F">
        <w:rPr>
          <w:rFonts w:ascii="Times New Roman" w:hAnsi="Times New Roman" w:cs="Times New Roman"/>
          <w:sz w:val="24"/>
          <w:szCs w:val="24"/>
          <w:lang w:val="es-ES"/>
        </w:rPr>
        <w:t xml:space="preserve"> había sido el educador de toda Grecia.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Hoy se piensa  la educación como una realidad específica, autónoma, con una finalidad que debe ser teorizada de manera original, ya que los contextos sociales e institucionales donde se desarrolla la educación son complejos e influyen claramente en el proceso educativo. La autonomía a la que se hace referencia en la educación tiene que ver con atreverse a insistir en la libertad del hombre, en su profunda identidad y en su voluntad. De ahí que, una educación sin admitir en su proceso pedagógico el desarrollo del pensamiento no tendría sentido en los tiempos y escenarios actuales.</w:t>
      </w:r>
    </w:p>
    <w:p w:rsidR="0098026B" w:rsidRPr="004E3F0F" w:rsidRDefault="00F65664" w:rsidP="009802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98026B" w:rsidRPr="004E3F0F">
        <w:rPr>
          <w:rFonts w:ascii="Times New Roman" w:eastAsia="Times New Roman" w:hAnsi="Times New Roman" w:cs="Times New Roman"/>
          <w:sz w:val="24"/>
          <w:szCs w:val="24"/>
          <w:lang w:val="es-ES" w:eastAsia="es-ES"/>
        </w:rPr>
        <w:t>Por ello se asume desde el texto, que la  educación es un proceso porque no se da de manera inmediata, ni discontinua, sino que es algo que se va dando a lo largo de la vida de la persona en la que la cotidianidad sirve de molde y de escalinatas, en el sentido de ascender día a día, sin que se interrumpa, porque si sales de la escuela, del colegio y de la universidad después de clase, afuera de ésta, hay otra formación y educación que te la ofrecen las dinámicas sustanciales que se dan en el mundo de tensiones donde se vive, y que se continua cuando llegas a casa, o cuando hablas con los amigos, o llegas a un supermercado, lo que evidencia en este proceso de educabilidad</w:t>
      </w:r>
      <w:r w:rsidR="0098026B" w:rsidRPr="004E3F0F">
        <w:rPr>
          <w:rFonts w:ascii="Times New Roman" w:eastAsia="Times New Roman" w:hAnsi="Times New Roman" w:cs="Times New Roman"/>
          <w:sz w:val="24"/>
          <w:szCs w:val="24"/>
          <w:vertAlign w:val="superscript"/>
          <w:lang w:val="es-ES" w:eastAsia="es-ES"/>
        </w:rPr>
        <w:footnoteReference w:id="6"/>
      </w:r>
      <w:r w:rsidR="0098026B" w:rsidRPr="004E3F0F">
        <w:rPr>
          <w:rFonts w:ascii="Times New Roman" w:eastAsia="Times New Roman" w:hAnsi="Times New Roman" w:cs="Times New Roman"/>
          <w:sz w:val="24"/>
          <w:szCs w:val="24"/>
          <w:lang w:val="es-ES" w:eastAsia="es-ES"/>
        </w:rPr>
        <w:t xml:space="preserve"> como paralelo al del tiempo, que comienza con el nacimiento y termina con la muerte, pero, para el otro continua sucesivamente, generando la transmisibilidad adquirida a través de la cultura. </w:t>
      </w:r>
    </w:p>
    <w:p w:rsidR="0098026B" w:rsidRPr="004E3F0F" w:rsidRDefault="00F65664" w:rsidP="009802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ab/>
      </w:r>
      <w:r w:rsidR="0098026B" w:rsidRPr="004E3F0F">
        <w:rPr>
          <w:rFonts w:ascii="Times New Roman" w:eastAsia="Times New Roman" w:hAnsi="Times New Roman" w:cs="Times New Roman"/>
          <w:sz w:val="24"/>
          <w:szCs w:val="24"/>
          <w:lang w:val="es-ES" w:eastAsia="es-ES"/>
        </w:rPr>
        <w:t>Toda educación que se recibe de donde venga es un proceso que avanza en la  profundización de los saberes, tanto de los conocidos, representados por el conocimiento científico, así como los saberes ignorados,  que emergen de la dinámica cotidiana que se da en el  mundo de tensiones y los submundos que lo integran</w:t>
      </w:r>
      <w:r w:rsidR="0098026B" w:rsidRPr="004E3F0F">
        <w:rPr>
          <w:rFonts w:ascii="Times New Roman" w:eastAsia="Times New Roman" w:hAnsi="Times New Roman" w:cs="Times New Roman"/>
          <w:position w:val="6"/>
          <w:sz w:val="24"/>
          <w:szCs w:val="24"/>
          <w:vertAlign w:val="superscript"/>
          <w:lang w:val="es-ES" w:eastAsia="es-ES"/>
        </w:rPr>
        <w:footnoteReference w:id="7"/>
      </w:r>
      <w:r w:rsidR="0098026B" w:rsidRPr="004E3F0F">
        <w:rPr>
          <w:rFonts w:ascii="Times New Roman" w:eastAsia="Times New Roman" w:hAnsi="Times New Roman" w:cs="Times New Roman"/>
          <w:sz w:val="24"/>
          <w:szCs w:val="24"/>
          <w:lang w:val="es-ES" w:eastAsia="es-ES"/>
        </w:rPr>
        <w:t xml:space="preserve">, debido a que van paralelos a la maduración y desarrollo del sujeto, ya que a medida que se avanza en edad y en crecimiento se adquieren mayores experiencias que facilitan el proceso educativo. </w:t>
      </w:r>
    </w:p>
    <w:p w:rsidR="0098026B" w:rsidRPr="004E3F0F" w:rsidRDefault="0098026B" w:rsidP="009802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line="240" w:lineRule="auto"/>
        <w:jc w:val="both"/>
        <w:rPr>
          <w:rFonts w:ascii="Times New Roman" w:eastAsia="Times New Roman" w:hAnsi="Times New Roman" w:cs="Times New Roman"/>
          <w:sz w:val="24"/>
          <w:szCs w:val="24"/>
          <w:lang w:val="es-ES" w:eastAsia="es-ES"/>
        </w:rPr>
      </w:pPr>
    </w:p>
    <w:p w:rsidR="0098026B" w:rsidRPr="004E3F0F" w:rsidRDefault="0098026B" w:rsidP="0098026B">
      <w:pPr>
        <w:jc w:val="both"/>
        <w:rPr>
          <w:rFonts w:ascii="Times New Roman" w:hAnsi="Times New Roman" w:cs="Times New Roman"/>
          <w:b/>
          <w:sz w:val="24"/>
          <w:szCs w:val="24"/>
          <w:lang w:val="es-ES"/>
        </w:rPr>
      </w:pPr>
      <w:r w:rsidRPr="004E3F0F">
        <w:rPr>
          <w:rFonts w:ascii="Times New Roman" w:hAnsi="Times New Roman" w:cs="Times New Roman"/>
          <w:b/>
          <w:sz w:val="24"/>
          <w:szCs w:val="24"/>
          <w:lang w:val="es-ES"/>
        </w:rPr>
        <w:t>1.3  EL  AULA: SU DIMENSIÓN</w:t>
      </w:r>
    </w:p>
    <w:p w:rsidR="0098026B" w:rsidRPr="004E3F0F" w:rsidRDefault="0098026B" w:rsidP="00F65664">
      <w:pPr>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El punto de partida  de esta  acción comunicativa parte del concepto de aula como escenario de encuentro y socialización de conocimientos, experiencias, frustraciones, ideales, pensamiento y de diversidad cultural. Históricamente el aula ha tenido varias concepciones, desde la más convencional, como espacio físico cerrado a la realidad del entorno y caracterizada por estrados que separaban al docente del estudiante, donde sólo se escuchaba la voz del que poseía el conocimiento y la autoridad frente a niños, párvulos y jóvenes pasivos y escuchas que guardaban información para repetirla; pasando por el aula flexible, romántica, de libre expresión del sentir del estudiante, al aula abierta a la sociedad y sus realidades, al diálogo e intercambio de ideas, necesidades, conceptos con recursos que facilitan la interacción, el intercambio, el estudio de casos, la solución de problemas, la participación, el debate y el consenso. </w:t>
      </w:r>
    </w:p>
    <w:p w:rsidR="0098026B" w:rsidRPr="004E3F0F" w:rsidRDefault="0098026B" w:rsidP="00F65664">
      <w:pPr>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Esto último, en el marco epistemoló</w:t>
      </w:r>
      <w:r w:rsidR="00E367DD">
        <w:rPr>
          <w:rFonts w:ascii="Times New Roman" w:eastAsia="Times New Roman" w:hAnsi="Times New Roman" w:cs="Times New Roman"/>
          <w:sz w:val="24"/>
          <w:szCs w:val="24"/>
          <w:lang w:val="es-ES" w:eastAsia="es-ES"/>
        </w:rPr>
        <w:t xml:space="preserve">gico del proceso, y en  lo que </w:t>
      </w:r>
      <w:proofErr w:type="spellStart"/>
      <w:r w:rsidR="00E367DD">
        <w:rPr>
          <w:rFonts w:ascii="Times New Roman" w:eastAsia="Times New Roman" w:hAnsi="Times New Roman" w:cs="Times New Roman"/>
          <w:sz w:val="24"/>
          <w:szCs w:val="24"/>
          <w:lang w:val="es-ES" w:eastAsia="es-ES"/>
        </w:rPr>
        <w:t>Bassis</w:t>
      </w:r>
      <w:proofErr w:type="spellEnd"/>
      <w:r w:rsidR="00E367DD">
        <w:rPr>
          <w:rFonts w:ascii="Times New Roman" w:eastAsia="Times New Roman" w:hAnsi="Times New Roman" w:cs="Times New Roman"/>
          <w:sz w:val="24"/>
          <w:szCs w:val="24"/>
          <w:lang w:val="es-ES" w:eastAsia="es-ES"/>
        </w:rPr>
        <w:t xml:space="preserve"> (</w:t>
      </w:r>
      <w:r w:rsidRPr="004E3F0F">
        <w:rPr>
          <w:rFonts w:ascii="Times New Roman" w:hAnsi="Times New Roman" w:cs="Times New Roman"/>
          <w:sz w:val="24"/>
          <w:szCs w:val="24"/>
          <w:lang w:val="es-ES"/>
        </w:rPr>
        <w:t>1978),</w:t>
      </w:r>
      <w:r w:rsidRPr="004E3F0F">
        <w:rPr>
          <w:rFonts w:ascii="Times New Roman" w:eastAsia="Times New Roman" w:hAnsi="Times New Roman" w:cs="Times New Roman"/>
          <w:color w:val="FF0000"/>
          <w:sz w:val="24"/>
          <w:szCs w:val="24"/>
          <w:lang w:val="es-ES" w:eastAsia="es-ES"/>
        </w:rPr>
        <w:t xml:space="preserve">  </w:t>
      </w:r>
      <w:r w:rsidRPr="004E3F0F">
        <w:rPr>
          <w:rFonts w:ascii="Times New Roman" w:eastAsia="Times New Roman" w:hAnsi="Times New Roman" w:cs="Times New Roman"/>
          <w:sz w:val="24"/>
          <w:szCs w:val="24"/>
          <w:lang w:val="es-ES" w:eastAsia="es-ES"/>
        </w:rPr>
        <w:t>denomina “auto-socio-construcción del saber”, del privilegio del desarrollo del pensamiento y de una formación integral de la persona.</w:t>
      </w:r>
      <w:r w:rsidRPr="004E3F0F">
        <w:rPr>
          <w:rFonts w:ascii="Times New Roman" w:hAnsi="Times New Roman" w:cs="Times New Roman"/>
          <w:sz w:val="24"/>
          <w:szCs w:val="24"/>
          <w:lang w:val="es-ES"/>
        </w:rPr>
        <w:t xml:space="preserve"> Desde</w:t>
      </w:r>
      <w:r w:rsidR="00E367DD">
        <w:rPr>
          <w:rFonts w:ascii="Times New Roman" w:hAnsi="Times New Roman" w:cs="Times New Roman"/>
          <w:sz w:val="24"/>
          <w:szCs w:val="24"/>
          <w:lang w:val="es-ES"/>
        </w:rPr>
        <w:t xml:space="preserve"> esta mirada, </w:t>
      </w:r>
      <w:proofErr w:type="spellStart"/>
      <w:r w:rsidR="00E367DD">
        <w:rPr>
          <w:rFonts w:ascii="Times New Roman" w:hAnsi="Times New Roman" w:cs="Times New Roman"/>
          <w:sz w:val="24"/>
          <w:szCs w:val="24"/>
          <w:lang w:val="es-ES"/>
        </w:rPr>
        <w:t>Bassis</w:t>
      </w:r>
      <w:proofErr w:type="spellEnd"/>
      <w:r w:rsidR="00E367DD">
        <w:rPr>
          <w:rFonts w:ascii="Times New Roman" w:hAnsi="Times New Roman" w:cs="Times New Roman"/>
          <w:sz w:val="24"/>
          <w:szCs w:val="24"/>
          <w:lang w:val="es-ES"/>
        </w:rPr>
        <w:t xml:space="preserve"> manifiesta</w:t>
      </w:r>
      <w:r w:rsidRPr="004E3F0F">
        <w:rPr>
          <w:rFonts w:ascii="Times New Roman" w:hAnsi="Times New Roman" w:cs="Times New Roman"/>
          <w:sz w:val="24"/>
          <w:szCs w:val="24"/>
          <w:lang w:val="es-ES"/>
        </w:rPr>
        <w:t xml:space="preserve"> enfáticamente que se puede hablar de la experiencia de auto socio  construcción del saber el  cual se refiere a una práctica en la que los alumnos participan como agentes de su propia formación, es decir, en la que  construyen ellos mismos sus propios saberes.</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En este recorrido se retoman concepciones del aula de varios analistas que referencian su naturaleza y esencia. El aula es considerada por algunos autores como un </w:t>
      </w:r>
      <w:r w:rsidRPr="004E3F0F">
        <w:rPr>
          <w:rFonts w:ascii="Times New Roman" w:eastAsia="Times New Roman" w:hAnsi="Times New Roman" w:cs="Times New Roman"/>
          <w:sz w:val="24"/>
          <w:szCs w:val="24"/>
          <w:lang w:val="es-ES" w:eastAsia="es-ES"/>
        </w:rPr>
        <w:lastRenderedPageBreak/>
        <w:t>microsistema en el que tienen lugar multitud de acontecimientos que se relacionan estrechamente entre sí. Estos acontecimientos están centrados en dos elementos fundamentales: la enseñanza y el aprendizaje. El primero atañe directamente al profesor, y el segundo tiene como protagonista fundamental al alumno. Entre uno y otro aparece, además, un tercer elemento centrado en el conocimiento que el profesor debe orientar y que el alumno ha de asimilar.</w:t>
      </w:r>
    </w:p>
    <w:p w:rsidR="00DB757F" w:rsidRDefault="0098026B" w:rsidP="0098026B">
      <w:pPr>
        <w:spacing w:before="100" w:beforeAutospacing="1" w:after="100" w:afterAutospacing="1"/>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 </w:t>
      </w:r>
      <w:r w:rsidR="00F65664">
        <w:rPr>
          <w:rFonts w:ascii="Times New Roman" w:eastAsia="Times New Roman" w:hAnsi="Times New Roman" w:cs="Times New Roman"/>
          <w:sz w:val="24"/>
          <w:szCs w:val="24"/>
          <w:lang w:val="es-ES" w:eastAsia="es-ES"/>
        </w:rPr>
        <w:tab/>
      </w:r>
      <w:r w:rsidRPr="004E3F0F">
        <w:rPr>
          <w:rFonts w:ascii="Times New Roman" w:eastAsia="Times New Roman" w:hAnsi="Times New Roman" w:cs="Times New Roman"/>
          <w:sz w:val="24"/>
          <w:szCs w:val="24"/>
          <w:lang w:val="es-ES" w:eastAsia="es-ES"/>
        </w:rPr>
        <w:t xml:space="preserve">Según Briones (1990: 50-51),  plantea, que: </w:t>
      </w:r>
    </w:p>
    <w:p w:rsidR="0098026B" w:rsidRPr="004E3F0F" w:rsidRDefault="0098026B" w:rsidP="00DB757F">
      <w:pPr>
        <w:spacing w:before="100" w:beforeAutospacing="1" w:after="100" w:afterAutospacing="1"/>
        <w:ind w:left="283"/>
        <w:jc w:val="both"/>
        <w:rPr>
          <w:rFonts w:ascii="Times New Roman" w:eastAsia="Times New Roman" w:hAnsi="Times New Roman" w:cs="Times New Roman"/>
          <w:i/>
          <w:sz w:val="24"/>
          <w:szCs w:val="24"/>
          <w:lang w:val="es-ES" w:eastAsia="es-ES"/>
        </w:rPr>
      </w:pPr>
      <w:r w:rsidRPr="004E3F0F">
        <w:rPr>
          <w:rFonts w:ascii="Times New Roman" w:eastAsia="Times New Roman" w:hAnsi="Times New Roman" w:cs="Times New Roman"/>
          <w:i/>
          <w:sz w:val="24"/>
          <w:szCs w:val="24"/>
          <w:lang w:val="es-ES" w:eastAsia="es-ES"/>
        </w:rPr>
        <w:t>Nos referimos al aula como un microcosmos compuesto de interacciones conductuales directas, ocurridas entre el profesor y sus alumnos y entre los alumnos entre sí. Este microcosmos se amplía en la escuela donde toma la forma de un pequeño sistema social. Tal enfoque quiere decir, básicamente, que en el proceso de enseñanza deben considerarse las propiedades institucionales de la escuela en cuanto que en ella se dan roles y expectativas de cumplimiento, pero también tensiones, conflictos y contradicciones originados a nivel   de los</w:t>
      </w:r>
      <w:r w:rsidR="00DB757F">
        <w:rPr>
          <w:rFonts w:ascii="Times New Roman" w:eastAsia="Times New Roman" w:hAnsi="Times New Roman" w:cs="Times New Roman"/>
          <w:i/>
          <w:sz w:val="24"/>
          <w:szCs w:val="24"/>
          <w:lang w:val="es-ES" w:eastAsia="es-ES"/>
        </w:rPr>
        <w:t xml:space="preserve"> alumnos como de los profesores</w:t>
      </w:r>
      <w:r w:rsidRPr="004E3F0F">
        <w:rPr>
          <w:rFonts w:ascii="Times New Roman" w:eastAsia="Times New Roman" w:hAnsi="Times New Roman" w:cs="Times New Roman"/>
          <w:i/>
          <w:sz w:val="24"/>
          <w:szCs w:val="24"/>
          <w:lang w:val="es-ES" w:eastAsia="es-ES"/>
        </w:rPr>
        <w:t>.</w:t>
      </w:r>
    </w:p>
    <w:p w:rsidR="0098026B" w:rsidRPr="004E3F0F" w:rsidRDefault="0098026B" w:rsidP="0098026B">
      <w:pPr>
        <w:spacing w:before="100" w:beforeAutospacing="1" w:after="100" w:afterAutospacing="1"/>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Esta apreciación de Briones, deja claramente evidenciado las múltiples particularidades y generalidades que tiene un aula de clase, en la que lo asemeja </w:t>
      </w:r>
      <w:r w:rsidRPr="004E3F0F">
        <w:rPr>
          <w:rFonts w:ascii="Times New Roman" w:eastAsia="Times New Roman" w:hAnsi="Times New Roman" w:cs="Times New Roman"/>
          <w:i/>
          <w:sz w:val="24"/>
          <w:szCs w:val="24"/>
          <w:lang w:val="es-ES" w:eastAsia="es-ES"/>
        </w:rPr>
        <w:t>“a un pequeño sistema social”</w:t>
      </w:r>
      <w:r w:rsidRPr="004E3F0F">
        <w:rPr>
          <w:rFonts w:ascii="Times New Roman" w:eastAsia="Times New Roman" w:hAnsi="Times New Roman" w:cs="Times New Roman"/>
          <w:sz w:val="24"/>
          <w:szCs w:val="24"/>
          <w:lang w:val="es-ES" w:eastAsia="es-ES"/>
        </w:rPr>
        <w:t>, razón tiene para realizar un enunciado de tan alta complejidad, pues, si es social, tiene que haber tensiones, disensiones, diferencias, pero también aprox</w:t>
      </w:r>
      <w:r w:rsidR="00F439F9">
        <w:rPr>
          <w:rFonts w:ascii="Times New Roman" w:eastAsia="Times New Roman" w:hAnsi="Times New Roman" w:cs="Times New Roman"/>
          <w:sz w:val="24"/>
          <w:szCs w:val="24"/>
          <w:lang w:val="es-ES" w:eastAsia="es-ES"/>
        </w:rPr>
        <w:t xml:space="preserve">imaciones. Desde este análisis </w:t>
      </w:r>
      <w:r w:rsidRPr="004E3F0F">
        <w:rPr>
          <w:rFonts w:ascii="Times New Roman" w:eastAsia="Times New Roman" w:hAnsi="Times New Roman" w:cs="Times New Roman"/>
          <w:sz w:val="24"/>
          <w:szCs w:val="24"/>
          <w:lang w:val="es-ES" w:eastAsia="es-ES"/>
        </w:rPr>
        <w:t>Gonzále</w:t>
      </w:r>
      <w:r w:rsidR="00F439F9">
        <w:rPr>
          <w:rFonts w:ascii="Times New Roman" w:eastAsia="Times New Roman" w:hAnsi="Times New Roman" w:cs="Times New Roman"/>
          <w:sz w:val="24"/>
          <w:szCs w:val="24"/>
          <w:lang w:val="es-ES" w:eastAsia="es-ES"/>
        </w:rPr>
        <w:t>z-Arizmendi</w:t>
      </w:r>
      <w:r w:rsidRPr="004E3F0F">
        <w:rPr>
          <w:rFonts w:ascii="Times New Roman" w:eastAsia="Times New Roman" w:hAnsi="Times New Roman" w:cs="Times New Roman"/>
          <w:sz w:val="24"/>
          <w:szCs w:val="24"/>
          <w:lang w:val="es-ES" w:eastAsia="es-ES"/>
        </w:rPr>
        <w:t xml:space="preserve"> </w:t>
      </w:r>
      <w:r w:rsidR="00F439F9">
        <w:rPr>
          <w:rFonts w:ascii="Times New Roman" w:eastAsia="Times New Roman" w:hAnsi="Times New Roman" w:cs="Times New Roman"/>
          <w:sz w:val="24"/>
          <w:szCs w:val="24"/>
          <w:lang w:val="es-ES" w:eastAsia="es-ES"/>
        </w:rPr>
        <w:t>(</w:t>
      </w:r>
      <w:r w:rsidRPr="004E3F0F">
        <w:rPr>
          <w:rFonts w:ascii="Times New Roman" w:eastAsia="Times New Roman" w:hAnsi="Times New Roman" w:cs="Times New Roman"/>
          <w:sz w:val="24"/>
          <w:szCs w:val="24"/>
          <w:lang w:val="es-ES" w:eastAsia="es-ES"/>
        </w:rPr>
        <w:t xml:space="preserve">2010: 46), manifiesta que: </w:t>
      </w:r>
      <w:r w:rsidRPr="004E3F0F">
        <w:rPr>
          <w:rFonts w:ascii="Times New Roman" w:eastAsia="Times New Roman" w:hAnsi="Times New Roman" w:cs="Times New Roman"/>
          <w:i/>
          <w:sz w:val="24"/>
          <w:szCs w:val="24"/>
          <w:lang w:val="es-ES" w:eastAsia="es-ES"/>
        </w:rPr>
        <w:t>“la escuela y el aula, como hacen parte del mundo de tensiones y los submundos que lo integran, se constituyen en el laboratorio educativo, pedagógico y social más grande que existe en la tierra”.</w:t>
      </w:r>
      <w:r w:rsidRPr="004E3F0F">
        <w:rPr>
          <w:rFonts w:ascii="Times New Roman" w:eastAsia="Times New Roman" w:hAnsi="Times New Roman" w:cs="Times New Roman"/>
          <w:sz w:val="24"/>
          <w:szCs w:val="24"/>
          <w:lang w:val="es-ES" w:eastAsia="es-ES"/>
        </w:rPr>
        <w:t xml:space="preserve"> </w:t>
      </w:r>
    </w:p>
    <w:p w:rsidR="00F439F9"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Con esta postura se pretende manifestar, que el salón de clases puede considerarse como un espacio privilegiado y específico para reflexionar sobre la interacción de los actores y convertirse en un ámbito para la observación de los sujetos y de sus complejas relaciones. </w:t>
      </w:r>
    </w:p>
    <w:p w:rsidR="00F439F9" w:rsidRDefault="0098026B" w:rsidP="00F65664">
      <w:pPr>
        <w:spacing w:before="100" w:beforeAutospacing="1" w:after="100" w:afterAutospacing="1"/>
        <w:ind w:firstLine="708"/>
        <w:jc w:val="both"/>
        <w:rPr>
          <w:rFonts w:ascii="Times New Roman" w:eastAsia="Times New Roman" w:hAnsi="Times New Roman" w:cs="Times New Roman"/>
          <w:i/>
          <w:sz w:val="24"/>
          <w:szCs w:val="24"/>
          <w:lang w:val="es-ES" w:eastAsia="es-ES"/>
        </w:rPr>
      </w:pPr>
      <w:r w:rsidRPr="004E3F0F">
        <w:rPr>
          <w:rFonts w:ascii="Times New Roman" w:eastAsia="Times New Roman" w:hAnsi="Times New Roman" w:cs="Times New Roman"/>
          <w:sz w:val="24"/>
          <w:szCs w:val="24"/>
          <w:lang w:val="es-ES" w:eastAsia="es-ES"/>
        </w:rPr>
        <w:t>De aquí, que</w:t>
      </w:r>
      <w:r w:rsidR="00F439F9">
        <w:rPr>
          <w:rFonts w:ascii="Times New Roman" w:eastAsia="Times New Roman" w:hAnsi="Times New Roman" w:cs="Times New Roman"/>
          <w:sz w:val="24"/>
          <w:szCs w:val="24"/>
          <w:lang w:val="es-ES" w:eastAsia="es-ES"/>
        </w:rPr>
        <w:t xml:space="preserve"> Páez (</w:t>
      </w:r>
      <w:r w:rsidRPr="004E3F0F">
        <w:rPr>
          <w:rFonts w:ascii="Times New Roman" w:eastAsia="Times New Roman" w:hAnsi="Times New Roman" w:cs="Times New Roman"/>
          <w:sz w:val="24"/>
          <w:szCs w:val="24"/>
          <w:lang w:val="es-ES" w:eastAsia="es-ES"/>
        </w:rPr>
        <w:t>1991: 324), al respecto se refiere en los siguientes términos</w:t>
      </w:r>
      <w:r w:rsidRPr="004E3F0F">
        <w:rPr>
          <w:rFonts w:ascii="Times New Roman" w:eastAsia="Times New Roman" w:hAnsi="Times New Roman" w:cs="Times New Roman"/>
          <w:i/>
          <w:sz w:val="24"/>
          <w:szCs w:val="24"/>
          <w:lang w:val="es-ES" w:eastAsia="es-ES"/>
        </w:rPr>
        <w:t xml:space="preserve">: </w:t>
      </w:r>
    </w:p>
    <w:p w:rsidR="0098026B" w:rsidRPr="004E3F0F" w:rsidRDefault="0098026B" w:rsidP="00F439F9">
      <w:pPr>
        <w:spacing w:before="100" w:beforeAutospacing="1" w:after="100" w:afterAutospacing="1"/>
        <w:ind w:left="283"/>
        <w:jc w:val="both"/>
        <w:rPr>
          <w:rFonts w:ascii="Times New Roman" w:eastAsia="Times New Roman" w:hAnsi="Times New Roman" w:cs="Times New Roman"/>
          <w:i/>
          <w:sz w:val="24"/>
          <w:szCs w:val="24"/>
          <w:lang w:val="es-ES" w:eastAsia="es-ES"/>
        </w:rPr>
      </w:pPr>
      <w:r w:rsidRPr="004E3F0F">
        <w:rPr>
          <w:rFonts w:ascii="Times New Roman" w:eastAsia="Times New Roman" w:hAnsi="Times New Roman" w:cs="Times New Roman"/>
          <w:i/>
          <w:sz w:val="24"/>
          <w:szCs w:val="24"/>
          <w:lang w:val="es-ES" w:eastAsia="es-ES"/>
        </w:rPr>
        <w:t>Esto deja de lado discursos y teorías educativas que desconocen lo intersubjetivo so pretexto de la búsqueda de objetividad. El salón de clases también es reflejo de múltiples influencias familiares, sociales y culturales, que en la escuela pueden afianzarse o encontrar un marco de</w:t>
      </w:r>
      <w:r w:rsidR="00F439F9">
        <w:rPr>
          <w:rFonts w:ascii="Times New Roman" w:eastAsia="Times New Roman" w:hAnsi="Times New Roman" w:cs="Times New Roman"/>
          <w:i/>
          <w:sz w:val="24"/>
          <w:szCs w:val="24"/>
          <w:lang w:val="es-ES" w:eastAsia="es-ES"/>
        </w:rPr>
        <w:t xml:space="preserve"> contraste y a veces de ruptura</w:t>
      </w:r>
      <w:r w:rsidRPr="004E3F0F">
        <w:rPr>
          <w:rFonts w:ascii="Times New Roman" w:eastAsia="Times New Roman" w:hAnsi="Times New Roman" w:cs="Times New Roman"/>
          <w:i/>
          <w:sz w:val="24"/>
          <w:szCs w:val="24"/>
          <w:lang w:val="es-ES" w:eastAsia="es-ES"/>
        </w:rPr>
        <w:t xml:space="preserve">. </w:t>
      </w:r>
    </w:p>
    <w:p w:rsidR="0098026B" w:rsidRPr="004E3F0F" w:rsidRDefault="007873DA" w:rsidP="00F65664">
      <w:pPr>
        <w:ind w:firstLine="708"/>
        <w:jc w:val="both"/>
        <w:rPr>
          <w:rFonts w:ascii="Times New Roman" w:eastAsia="Times New Roman" w:hAnsi="Times New Roman" w:cs="Times New Roman"/>
          <w:i/>
          <w:sz w:val="24"/>
          <w:szCs w:val="24"/>
          <w:lang w:val="es-ES" w:eastAsia="es-ES"/>
        </w:rPr>
      </w:pPr>
      <w:r>
        <w:rPr>
          <w:rFonts w:ascii="Times New Roman" w:eastAsia="Times New Roman" w:hAnsi="Times New Roman" w:cs="Times New Roman"/>
          <w:sz w:val="24"/>
          <w:szCs w:val="24"/>
          <w:lang w:val="es-ES" w:eastAsia="es-ES"/>
        </w:rPr>
        <w:t>De igual manera  que Briones (</w:t>
      </w:r>
      <w:r w:rsidR="0098026B" w:rsidRPr="004E3F0F">
        <w:rPr>
          <w:rFonts w:ascii="Times New Roman" w:eastAsia="Times New Roman" w:hAnsi="Times New Roman" w:cs="Times New Roman"/>
          <w:sz w:val="24"/>
          <w:szCs w:val="24"/>
          <w:lang w:val="es-ES" w:eastAsia="es-ES"/>
        </w:rPr>
        <w:t xml:space="preserve">1990),  Páez  también considera la importancia social y cultural de aula, recalcando la importancia que se maneja en las relaciones de </w:t>
      </w:r>
      <w:r w:rsidR="0098026B" w:rsidRPr="004E3F0F">
        <w:rPr>
          <w:rFonts w:ascii="Times New Roman" w:eastAsia="Times New Roman" w:hAnsi="Times New Roman" w:cs="Times New Roman"/>
          <w:sz w:val="24"/>
          <w:szCs w:val="24"/>
          <w:lang w:val="es-ES" w:eastAsia="es-ES"/>
        </w:rPr>
        <w:lastRenderedPageBreak/>
        <w:t>intersubjetividad, en la que se tiene que empezar a revalorar la mismidad del sujeto</w:t>
      </w:r>
      <w:r w:rsidR="0098026B" w:rsidRPr="004E3F0F">
        <w:rPr>
          <w:rFonts w:ascii="Times New Roman" w:eastAsia="Times New Roman" w:hAnsi="Times New Roman" w:cs="Times New Roman"/>
          <w:position w:val="6"/>
          <w:sz w:val="24"/>
          <w:szCs w:val="24"/>
          <w:vertAlign w:val="superscript"/>
          <w:lang w:val="es-ES" w:eastAsia="es-ES"/>
        </w:rPr>
        <w:footnoteReference w:id="8"/>
      </w:r>
      <w:r w:rsidR="0098026B" w:rsidRPr="004E3F0F">
        <w:rPr>
          <w:rFonts w:ascii="Times New Roman" w:eastAsia="Times New Roman" w:hAnsi="Times New Roman" w:cs="Times New Roman"/>
          <w:sz w:val="24"/>
          <w:szCs w:val="24"/>
          <w:lang w:val="es-ES" w:eastAsia="es-ES"/>
        </w:rPr>
        <w:t xml:space="preserve">, ya que a partir de esta,  el  profesor logra inmiscuirse en sus asuntos socio pedagógicos, en la que su vida pedagógica termina afectando  el deber-ser del sujeto, es decir: su saber, su  saber pedagógico, o como lo planteó (Abello, 1994:12), haciendo la cursiva al concepto de genealogía de (Nietzsche, 1844-1900 ) donde dice: </w:t>
      </w:r>
      <w:r w:rsidR="0098026B" w:rsidRPr="004E3F0F">
        <w:rPr>
          <w:rFonts w:ascii="Times New Roman" w:eastAsia="Times New Roman" w:hAnsi="Times New Roman" w:cs="Times New Roman"/>
          <w:i/>
          <w:sz w:val="24"/>
          <w:szCs w:val="24"/>
          <w:lang w:val="es-ES" w:eastAsia="es-ES"/>
        </w:rPr>
        <w:t xml:space="preserve">“mi saber es un deber-ser, que se refiere al ser del saber”.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i/>
          <w:sz w:val="24"/>
          <w:szCs w:val="24"/>
          <w:lang w:val="es-ES" w:eastAsia="es-ES"/>
        </w:rPr>
      </w:pPr>
      <w:r w:rsidRPr="004E3F0F">
        <w:rPr>
          <w:rFonts w:ascii="Times New Roman" w:eastAsia="Times New Roman" w:hAnsi="Times New Roman" w:cs="Times New Roman"/>
          <w:sz w:val="24"/>
          <w:szCs w:val="24"/>
          <w:lang w:val="es-ES" w:eastAsia="es-ES"/>
        </w:rPr>
        <w:t>Generalmente, el aula se reconoce como un espacio de producción y reproducción de contenidos ideológicos, culturales y de relaciones sociales que lo crean, lo recrean  y lo mantienen. E</w:t>
      </w:r>
      <w:r w:rsidR="007873DA">
        <w:rPr>
          <w:rFonts w:ascii="Times New Roman" w:eastAsia="Times New Roman" w:hAnsi="Times New Roman" w:cs="Times New Roman"/>
          <w:sz w:val="24"/>
          <w:szCs w:val="24"/>
          <w:lang w:val="es-ES" w:eastAsia="es-ES"/>
        </w:rPr>
        <w:t>n este sentido, de acuerdo con Guzmán y Jiménez (</w:t>
      </w:r>
      <w:r w:rsidRPr="004E3F0F">
        <w:rPr>
          <w:rFonts w:ascii="Times New Roman" w:eastAsia="Times New Roman" w:hAnsi="Times New Roman" w:cs="Times New Roman"/>
          <w:sz w:val="24"/>
          <w:szCs w:val="24"/>
          <w:lang w:val="es-ES" w:eastAsia="es-ES"/>
        </w:rPr>
        <w:t xml:space="preserve">1991), se puede pensar el aula: </w:t>
      </w:r>
      <w:r w:rsidRPr="004E3F0F">
        <w:rPr>
          <w:rFonts w:ascii="Times New Roman" w:eastAsia="Times New Roman" w:hAnsi="Times New Roman" w:cs="Times New Roman"/>
          <w:i/>
          <w:sz w:val="24"/>
          <w:szCs w:val="24"/>
          <w:lang w:val="es-ES" w:eastAsia="es-ES"/>
        </w:rPr>
        <w:t>“como un espacio donde se juega un orden social y cultural, así como diversas manifestaciones de su oposición”.</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Si se analiza la postura  anterior, se expresa tácitamente la importancia sociocultural que juega el aula en el aprendizaje del sujeto, de sus manifestaciones, de sus acciones, de sus temores, de sus intimidades escolares, hasta las exterioridades que más le molestan a quienes son delatado0s.</w:t>
      </w:r>
    </w:p>
    <w:p w:rsidR="0098026B" w:rsidRPr="004E3F0F" w:rsidRDefault="0098026B" w:rsidP="0098026B">
      <w:pPr>
        <w:spacing w:before="100" w:beforeAutospacing="1" w:after="100" w:afterAutospacing="1"/>
        <w:jc w:val="both"/>
        <w:rPr>
          <w:rFonts w:ascii="Times New Roman" w:eastAsia="Times New Roman" w:hAnsi="Times New Roman" w:cs="Times New Roman"/>
          <w:i/>
          <w:sz w:val="24"/>
          <w:szCs w:val="24"/>
          <w:lang w:val="es-ES" w:eastAsia="es-ES"/>
        </w:rPr>
      </w:pPr>
      <w:r w:rsidRPr="004E3F0F">
        <w:rPr>
          <w:rFonts w:ascii="Times New Roman" w:eastAsia="Times New Roman" w:hAnsi="Times New Roman" w:cs="Times New Roman"/>
          <w:sz w:val="24"/>
          <w:szCs w:val="24"/>
          <w:lang w:val="es-ES" w:eastAsia="es-ES"/>
        </w:rPr>
        <w:t xml:space="preserve"> </w:t>
      </w:r>
      <w:r w:rsidR="00F65664">
        <w:rPr>
          <w:rFonts w:ascii="Times New Roman" w:eastAsia="Times New Roman" w:hAnsi="Times New Roman" w:cs="Times New Roman"/>
          <w:sz w:val="24"/>
          <w:szCs w:val="24"/>
          <w:lang w:val="es-ES" w:eastAsia="es-ES"/>
        </w:rPr>
        <w:tab/>
      </w:r>
      <w:r w:rsidRPr="004E3F0F">
        <w:rPr>
          <w:rFonts w:ascii="Times New Roman" w:eastAsia="Times New Roman" w:hAnsi="Times New Roman" w:cs="Times New Roman"/>
          <w:sz w:val="24"/>
          <w:szCs w:val="24"/>
          <w:lang w:val="es-ES" w:eastAsia="es-ES"/>
        </w:rPr>
        <w:t xml:space="preserve">Por ello,  Guzmán y Jiménez (1991), insisten en : </w:t>
      </w:r>
      <w:r w:rsidRPr="004E3F0F">
        <w:rPr>
          <w:rFonts w:ascii="Times New Roman" w:eastAsia="Times New Roman" w:hAnsi="Times New Roman" w:cs="Times New Roman"/>
          <w:i/>
          <w:sz w:val="24"/>
          <w:szCs w:val="24"/>
          <w:lang w:val="es-ES" w:eastAsia="es-ES"/>
        </w:rPr>
        <w:t xml:space="preserve">“ la importancia individual y social que se atribuye al trabajo en el aula, es necesario reconceptualizar este espacio como un medio en el que tienen lugar acciones creativas y reflexivas, que dan la posibilidad a quienes interactúan en él de participar de la transmisión de un saber históricamente acumulado y socialmente válido”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Por su parte, Rueda  y otros (1991),  en el libro “</w:t>
      </w:r>
      <w:r w:rsidRPr="004E3F0F">
        <w:rPr>
          <w:rFonts w:ascii="Times New Roman" w:eastAsia="Times New Roman" w:hAnsi="Times New Roman" w:cs="Times New Roman"/>
          <w:i/>
          <w:sz w:val="24"/>
          <w:szCs w:val="24"/>
          <w:lang w:val="es-ES" w:eastAsia="es-ES"/>
        </w:rPr>
        <w:t xml:space="preserve">El aula universitaria”, </w:t>
      </w:r>
      <w:r w:rsidRPr="004E3F0F">
        <w:rPr>
          <w:rFonts w:ascii="Times New Roman" w:eastAsia="Times New Roman" w:hAnsi="Times New Roman" w:cs="Times New Roman"/>
          <w:sz w:val="24"/>
          <w:szCs w:val="24"/>
          <w:lang w:val="es-ES" w:eastAsia="es-ES"/>
        </w:rPr>
        <w:t xml:space="preserve"> consideran que es importante estudiar el salón de clases porque en él se concreta el quehacer educativo. Es allí donde las personas se enfrentan a planes y programas de estudio, intervienen y construyen diversas relaciones socio-educativas, se encuentran con diferentes actores y con lo imaginario; en otras palabras, se hace tangible lo cotidiano del proceso de</w:t>
      </w:r>
      <w:r w:rsidRPr="004E3F0F">
        <w:rPr>
          <w:rFonts w:ascii="Times New Roman" w:eastAsia="Times New Roman" w:hAnsi="Times New Roman" w:cs="Times New Roman"/>
          <w:color w:val="FF0000"/>
          <w:sz w:val="24"/>
          <w:szCs w:val="24"/>
          <w:lang w:val="es-ES" w:eastAsia="es-ES"/>
        </w:rPr>
        <w:t xml:space="preserve"> </w:t>
      </w:r>
      <w:r w:rsidRPr="004E3F0F">
        <w:rPr>
          <w:rFonts w:ascii="Times New Roman" w:eastAsia="Times New Roman" w:hAnsi="Times New Roman" w:cs="Times New Roman"/>
          <w:sz w:val="24"/>
          <w:szCs w:val="24"/>
          <w:lang w:val="es-ES" w:eastAsia="es-ES"/>
        </w:rPr>
        <w:t>enseñanza y aprendizaje.</w:t>
      </w:r>
      <w:r w:rsidRPr="004E3F0F">
        <w:rPr>
          <w:rFonts w:ascii="Times New Roman" w:eastAsia="Times New Roman" w:hAnsi="Times New Roman" w:cs="Times New Roman"/>
          <w:position w:val="6"/>
          <w:sz w:val="24"/>
          <w:szCs w:val="24"/>
          <w:vertAlign w:val="superscript"/>
          <w:lang w:val="es-ES" w:eastAsia="es-ES"/>
        </w:rPr>
        <w:footnoteReference w:id="9"/>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Dentro de este marco ha de considerarse con suficiencia la importancia del aula o salón de clases como recinto de oportunidades, de intercambio y de espacio para el saber; pero del saber</w:t>
      </w:r>
      <w:r w:rsidRPr="004E3F0F">
        <w:rPr>
          <w:rFonts w:ascii="Times New Roman" w:eastAsia="Times New Roman" w:hAnsi="Times New Roman" w:cs="Times New Roman"/>
          <w:b/>
          <w:sz w:val="24"/>
          <w:szCs w:val="24"/>
          <w:lang w:val="es-ES" w:eastAsia="es-ES"/>
        </w:rPr>
        <w:t xml:space="preserve"> </w:t>
      </w:r>
      <w:r w:rsidRPr="004E3F0F">
        <w:rPr>
          <w:rFonts w:ascii="Times New Roman" w:eastAsia="Times New Roman" w:hAnsi="Times New Roman" w:cs="Times New Roman"/>
          <w:sz w:val="24"/>
          <w:szCs w:val="24"/>
          <w:lang w:val="es-ES" w:eastAsia="es-ES"/>
        </w:rPr>
        <w:t>construido a partir de lo que el estudiante sabe, necesita saber, a partir de lo que descubre, verifica, explora, conoce, procesa, comparte y socializa.</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lastRenderedPageBreak/>
        <w:t>En torno a los conceptos de aula que aparecen en cada época, se desarrollan funciones del profesor. Se generan perfiles de éste como educador, como modelo del comportamiento, como transmisor de conocimiento, como repetidor, como técnico, como planificador, como innovador, como orientador, como agente que toma decisiones, propicia cambios, resuelve problemas y transforma la realidad de su contexto. Su actuación en el aula y en la escuela se considera cada vez con mayor intensidad, indicador de calidad, razón por la cual la formación de éste es también el eje de la controversia actual sobre la problemática educativa.</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En definitiva, el aula es el espacio de interlocución pedagógica que compete para ubicar la Pregunta en el centro de este escenario de reflexión crítica y de construcciones propias y colegiadas, en donde se lleva a cabo la educación como una práctica social específica, autónoma, y como un complemento necesario de los derechos del hombre tal como lo resaltó (Rousseau, 1712-1778)  y desde el texto, también los de la mujer.</w:t>
      </w:r>
    </w:p>
    <w:p w:rsidR="0098026B" w:rsidRPr="004E3F0F" w:rsidRDefault="003F0D60" w:rsidP="0098026B">
      <w:pPr>
        <w:spacing w:before="100" w:beforeAutospacing="1" w:after="100" w:afterAutospacing="1"/>
        <w:rPr>
          <w:rFonts w:ascii="Times New Roman" w:eastAsia="Times New Roman" w:hAnsi="Times New Roman" w:cs="Times New Roman"/>
          <w:b/>
          <w:sz w:val="24"/>
          <w:szCs w:val="24"/>
          <w:lang w:val="es-ES" w:eastAsia="es-ES"/>
        </w:rPr>
      </w:pPr>
      <w:r w:rsidRPr="004E3F0F">
        <w:rPr>
          <w:rFonts w:ascii="Times New Roman" w:eastAsia="Times New Roman" w:hAnsi="Times New Roman" w:cs="Times New Roman"/>
          <w:b/>
          <w:sz w:val="24"/>
          <w:szCs w:val="24"/>
          <w:lang w:val="es-ES" w:eastAsia="es-ES"/>
        </w:rPr>
        <w:t>1.4  EL DOCENTE</w:t>
      </w:r>
      <w:r w:rsidR="0098026B" w:rsidRPr="004E3F0F">
        <w:rPr>
          <w:rFonts w:ascii="Times New Roman" w:eastAsia="Times New Roman" w:hAnsi="Times New Roman" w:cs="Times New Roman"/>
          <w:b/>
          <w:sz w:val="24"/>
          <w:szCs w:val="24"/>
          <w:lang w:val="es-ES" w:eastAsia="es-ES"/>
        </w:rPr>
        <w:t xml:space="preserve">: SU SER Y DEBER-SER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Conviene, entonces, precisar ¿cuál es el papel y el compromiso del Educador? Si se considera como técnico instrumentalista que repite y reproduce conocimientos, o si se perfila como un profesional reflexivo, autónomo, que piensa, toma decisiones, interpreta su realidad y crea situaciones nuevas a partir de problemas cotidianos y concretos con el propósito fundamental de mejorar su propia práctica.</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Al respecto, </w:t>
      </w:r>
      <w:proofErr w:type="spellStart"/>
      <w:r w:rsidRPr="004E3F0F">
        <w:rPr>
          <w:rFonts w:ascii="Times New Roman" w:eastAsia="Times New Roman" w:hAnsi="Times New Roman" w:cs="Times New Roman"/>
          <w:sz w:val="24"/>
          <w:szCs w:val="24"/>
          <w:lang w:val="es-ES" w:eastAsia="es-ES"/>
        </w:rPr>
        <w:t>Ebbutt</w:t>
      </w:r>
      <w:proofErr w:type="spellEnd"/>
      <w:r w:rsidRPr="004E3F0F">
        <w:rPr>
          <w:rFonts w:ascii="Times New Roman" w:eastAsia="Times New Roman" w:hAnsi="Times New Roman" w:cs="Times New Roman"/>
          <w:sz w:val="24"/>
          <w:szCs w:val="24"/>
          <w:lang w:val="es-ES" w:eastAsia="es-ES"/>
        </w:rPr>
        <w:t xml:space="preserve"> y </w:t>
      </w:r>
      <w:proofErr w:type="spellStart"/>
      <w:r w:rsidRPr="004E3F0F">
        <w:rPr>
          <w:rFonts w:ascii="Times New Roman" w:eastAsia="Times New Roman" w:hAnsi="Times New Roman" w:cs="Times New Roman"/>
          <w:sz w:val="24"/>
          <w:szCs w:val="24"/>
          <w:lang w:val="es-ES" w:eastAsia="es-ES"/>
        </w:rPr>
        <w:t>Elliott</w:t>
      </w:r>
      <w:proofErr w:type="spellEnd"/>
      <w:r w:rsidRPr="004E3F0F">
        <w:rPr>
          <w:rFonts w:ascii="Times New Roman" w:eastAsia="Times New Roman" w:hAnsi="Times New Roman" w:cs="Times New Roman"/>
          <w:sz w:val="24"/>
          <w:szCs w:val="24"/>
          <w:lang w:val="es-ES" w:eastAsia="es-ES"/>
        </w:rPr>
        <w:t xml:space="preserve"> (1985), establecen una relación directa entre investigación-acción y desarrollo profesional. El juicio profesional requiere que las personas dedicadas a la enseñanza desarrollen constantemente sus conocimientos profesionales en relación con las circunstancias cambiantes. Expresiones como profesores intelectuales, profesores investigadores, autoevaluación del profesor, calidad de la investigación y acción educativa, corresponden a una necesidad del sistema educativo orientada al mejoramiento de la capacidad de los docentes para generar conocimientos. Sorprende, que muchos investigadores especializados en pedagogía, así como algunos de los que patrocinan sus actividades, consideran a los profesores como meros usuarios del conocimiento de otros</w:t>
      </w:r>
      <w:r w:rsidRPr="004E3F0F">
        <w:rPr>
          <w:rFonts w:ascii="Times New Roman" w:eastAsia="Times New Roman" w:hAnsi="Times New Roman" w:cs="Times New Roman"/>
          <w:position w:val="6"/>
          <w:sz w:val="24"/>
          <w:szCs w:val="24"/>
          <w:vertAlign w:val="superscript"/>
          <w:lang w:val="es-ES" w:eastAsia="es-ES"/>
        </w:rPr>
        <w:footnoteReference w:id="10"/>
      </w:r>
      <w:r w:rsidRPr="004E3F0F">
        <w:rPr>
          <w:rFonts w:ascii="Times New Roman" w:eastAsia="Times New Roman" w:hAnsi="Times New Roman" w:cs="Times New Roman"/>
          <w:sz w:val="24"/>
          <w:szCs w:val="24"/>
          <w:lang w:val="es-ES" w:eastAsia="es-ES"/>
        </w:rPr>
        <w:t>.</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Lo planteado por los autores referenciados obliga a superar la relación unidireccional, lineal y mecánica del conocimiento en el aula. Todas estas concepciones abren las puertas para desarrollar y aplicar el concepto de Aula: </w:t>
      </w:r>
      <w:r w:rsidRPr="004E3F0F">
        <w:rPr>
          <w:rFonts w:ascii="Times New Roman" w:eastAsia="Times New Roman" w:hAnsi="Times New Roman" w:cs="Times New Roman"/>
          <w:i/>
          <w:sz w:val="24"/>
          <w:szCs w:val="24"/>
          <w:lang w:val="es-ES" w:eastAsia="es-ES"/>
        </w:rPr>
        <w:t>“como escenario de investigación”</w:t>
      </w:r>
      <w:r w:rsidRPr="004E3F0F">
        <w:rPr>
          <w:rFonts w:ascii="Times New Roman" w:eastAsia="Times New Roman" w:hAnsi="Times New Roman" w:cs="Times New Roman"/>
          <w:sz w:val="24"/>
          <w:szCs w:val="24"/>
          <w:lang w:val="es-ES" w:eastAsia="es-ES"/>
        </w:rPr>
        <w:t xml:space="preserve">.  Donde el docente piensa y actúa como investigador,  trabajador de la </w:t>
      </w:r>
      <w:r w:rsidRPr="004E3F0F">
        <w:rPr>
          <w:rFonts w:ascii="Times New Roman" w:eastAsia="Times New Roman" w:hAnsi="Times New Roman" w:cs="Times New Roman"/>
          <w:sz w:val="24"/>
          <w:szCs w:val="24"/>
          <w:lang w:val="es-ES" w:eastAsia="es-ES"/>
        </w:rPr>
        <w:lastRenderedPageBreak/>
        <w:t xml:space="preserve">cultura, practicante de la enseñanza dialogante, del aprendizaje como proceso de construcción y de la enseñanza como mecanismo interactivo  e innovador. La reflexión del docente  acerca de su propia práctica implica la inmersión consciente en el mundo de su experiencia: valores, simbologías, afectos, sentimientos, intereses sociales y pautas culturales.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En el mismo sentido, el sujeto-docente vital</w:t>
      </w:r>
      <w:r w:rsidRPr="004E3F0F">
        <w:rPr>
          <w:rFonts w:ascii="Times New Roman" w:eastAsia="Times New Roman" w:hAnsi="Times New Roman" w:cs="Times New Roman"/>
          <w:position w:val="6"/>
          <w:sz w:val="24"/>
          <w:szCs w:val="24"/>
          <w:vertAlign w:val="superscript"/>
          <w:lang w:val="es-ES" w:eastAsia="es-ES"/>
        </w:rPr>
        <w:footnoteReference w:id="11"/>
      </w:r>
      <w:r w:rsidRPr="004E3F0F">
        <w:rPr>
          <w:rFonts w:ascii="Times New Roman" w:eastAsia="Times New Roman" w:hAnsi="Times New Roman" w:cs="Times New Roman"/>
          <w:sz w:val="24"/>
          <w:szCs w:val="24"/>
          <w:lang w:val="es-ES" w:eastAsia="es-ES"/>
        </w:rPr>
        <w:t xml:space="preserve"> debe ser capaz de crear ambientes de aprendizaje, concebidos como sistemas complejos en donde las intenciones formativas y los elementos metodológicos constituyen los aspectos reguladores del proyecto y ejecución curricular. De aquí, que los ambientes enriquecidos permiten recrear el conocimiento científico y el cotidiano, así como predecir situaciones, idear recursos, técnicas y estrategias exitosas, resolver problemas, generar cambios y procurar aprendizajes</w:t>
      </w:r>
      <w:r w:rsidR="00D81F36">
        <w:rPr>
          <w:rFonts w:ascii="Times New Roman" w:eastAsia="Times New Roman" w:hAnsi="Times New Roman" w:cs="Times New Roman"/>
          <w:sz w:val="24"/>
          <w:szCs w:val="24"/>
          <w:lang w:val="es-ES" w:eastAsia="es-ES"/>
        </w:rPr>
        <w:t xml:space="preserve"> para la vida. Así lo sugieren </w:t>
      </w:r>
      <w:r w:rsidRPr="004E3F0F">
        <w:rPr>
          <w:rFonts w:ascii="Times New Roman" w:eastAsia="Times New Roman" w:hAnsi="Times New Roman" w:cs="Times New Roman"/>
          <w:sz w:val="24"/>
          <w:szCs w:val="24"/>
          <w:lang w:val="es-ES" w:eastAsia="es-ES"/>
        </w:rPr>
        <w:t>Sierra y Bustos</w:t>
      </w:r>
      <w:r w:rsidR="00D81F36">
        <w:rPr>
          <w:rFonts w:ascii="Times New Roman" w:eastAsia="Times New Roman" w:hAnsi="Times New Roman" w:cs="Times New Roman"/>
          <w:sz w:val="24"/>
          <w:szCs w:val="24"/>
          <w:lang w:val="es-ES" w:eastAsia="es-ES"/>
        </w:rPr>
        <w:t xml:space="preserve"> (</w:t>
      </w:r>
      <w:r w:rsidRPr="004E3F0F">
        <w:rPr>
          <w:rFonts w:ascii="Times New Roman" w:eastAsia="Times New Roman" w:hAnsi="Times New Roman" w:cs="Times New Roman"/>
          <w:sz w:val="24"/>
          <w:szCs w:val="24"/>
          <w:lang w:val="es-ES" w:eastAsia="es-ES"/>
        </w:rPr>
        <w:t>2002) en su investigación “</w:t>
      </w:r>
      <w:r w:rsidRPr="004E3F0F">
        <w:rPr>
          <w:rFonts w:ascii="Times New Roman" w:eastAsia="Times New Roman" w:hAnsi="Times New Roman" w:cs="Times New Roman"/>
          <w:i/>
          <w:sz w:val="24"/>
          <w:szCs w:val="24"/>
          <w:lang w:val="es-ES" w:eastAsia="es-ES"/>
        </w:rPr>
        <w:t>Programa para el desarrollo de destrezas de pensamiento en estudiantes de básica secundaria</w:t>
      </w:r>
      <w:r w:rsidRPr="004E3F0F">
        <w:rPr>
          <w:rFonts w:ascii="Times New Roman" w:eastAsia="Times New Roman" w:hAnsi="Times New Roman" w:cs="Times New Roman"/>
          <w:sz w:val="24"/>
          <w:szCs w:val="24"/>
          <w:lang w:val="es-ES" w:eastAsia="es-ES"/>
        </w:rPr>
        <w:t>”.</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 xml:space="preserve">Adviértase, que el docente tiene la tarea permanente de construir un saber y una práctica pedagógica que responda a su realidad, a la de la sociedad y, por supuesto, a la de sus estudiantes. Ya se había comentado sobre la necesidad del profesor de sistematizar sus propias actividades que se gestan de las dinámicas críticas que  incluyen la vida socio-pedagógica de sí mismo y del otro, y que se abordan durante el fenómeno de la aprendibilidad-educabilidad-enseñabilidad-aprendibilidad.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En consecuencia, para producir saber pedagógico, éste debe partir de interrogantes que abarquen su actuación como educador y las actuaciones de sus estudiantes como aprendices, es decir: así como la problemática sugerida por e</w:t>
      </w:r>
      <w:r w:rsidR="00D81F36">
        <w:rPr>
          <w:rFonts w:ascii="Times New Roman" w:eastAsia="Times New Roman" w:hAnsi="Times New Roman" w:cs="Times New Roman"/>
          <w:sz w:val="24"/>
          <w:szCs w:val="24"/>
          <w:lang w:val="es-ES" w:eastAsia="es-ES"/>
        </w:rPr>
        <w:t>l acto educativo. No obstante, Vasco (</w:t>
      </w:r>
      <w:r w:rsidRPr="004E3F0F">
        <w:rPr>
          <w:rFonts w:ascii="Times New Roman" w:eastAsia="Times New Roman" w:hAnsi="Times New Roman" w:cs="Times New Roman"/>
          <w:sz w:val="24"/>
          <w:szCs w:val="24"/>
          <w:lang w:val="es-ES" w:eastAsia="es-ES"/>
        </w:rPr>
        <w:t xml:space="preserve">1999), sustenta que ese componente investigativo se percibe como algo muy complejo y fuera del alcance del educador que realiza su labor en el aula escolar, en la cual es difícil imaginar que pueda darse un proceso de investigación. </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El orientador pedagógico se encuentra en una encrucijada: o es profesor o investigador</w:t>
      </w:r>
      <w:r w:rsidRPr="004E3F0F">
        <w:rPr>
          <w:rFonts w:ascii="Times New Roman" w:eastAsia="Times New Roman" w:hAnsi="Times New Roman" w:cs="Times New Roman"/>
          <w:position w:val="6"/>
          <w:sz w:val="24"/>
          <w:szCs w:val="24"/>
          <w:vertAlign w:val="superscript"/>
          <w:lang w:val="es-ES" w:eastAsia="es-ES"/>
        </w:rPr>
        <w:footnoteReference w:id="12"/>
      </w:r>
      <w:r w:rsidRPr="004E3F0F">
        <w:rPr>
          <w:rFonts w:ascii="Times New Roman" w:eastAsia="Times New Roman" w:hAnsi="Times New Roman" w:cs="Times New Roman"/>
          <w:sz w:val="24"/>
          <w:szCs w:val="24"/>
          <w:lang w:val="es-ES" w:eastAsia="es-ES"/>
        </w:rPr>
        <w:t>. La  autora en comento reafirma que es posible superar la dicotomía</w:t>
      </w:r>
      <w:r w:rsidRPr="004E3F0F">
        <w:rPr>
          <w:rFonts w:ascii="Times New Roman" w:eastAsia="Times New Roman" w:hAnsi="Times New Roman" w:cs="Times New Roman"/>
          <w:position w:val="6"/>
          <w:sz w:val="24"/>
          <w:szCs w:val="24"/>
          <w:vertAlign w:val="superscript"/>
          <w:lang w:val="es-ES" w:eastAsia="es-ES"/>
        </w:rPr>
        <w:footnoteReference w:id="13"/>
      </w:r>
      <w:r w:rsidRPr="004E3F0F">
        <w:rPr>
          <w:rFonts w:ascii="Times New Roman" w:eastAsia="Times New Roman" w:hAnsi="Times New Roman" w:cs="Times New Roman"/>
          <w:sz w:val="24"/>
          <w:szCs w:val="24"/>
          <w:lang w:val="es-ES" w:eastAsia="es-ES"/>
        </w:rPr>
        <w:t xml:space="preserve"> </w:t>
      </w:r>
      <w:r w:rsidRPr="004E3F0F">
        <w:rPr>
          <w:rFonts w:ascii="Times New Roman" w:eastAsia="Times New Roman" w:hAnsi="Times New Roman" w:cs="Times New Roman"/>
          <w:sz w:val="24"/>
          <w:szCs w:val="24"/>
          <w:lang w:val="es-ES" w:eastAsia="es-ES"/>
        </w:rPr>
        <w:lastRenderedPageBreak/>
        <w:t>existente entre los términos maestro e investigador para integrarlos en el de maestro-investigador. Ser investigador sólo se entiende, se justifica y se hace posible desde su ser de ser docente y/o profesor cuyo objetivo último es ayudarse a constituirse como sujeto de enseñanza. Por eso se sugiere la investigación en el aula, como el tipo de investigación que el profesor necesita utilizar para explotar la riqueza de su práctica pedagógica, debido que ésta se constituye en el ámbito esencial de su actividad profesional. De aquí emerge la insistencia en rescatar el aula como espacio para construir saber pedagógico</w:t>
      </w:r>
      <w:r w:rsidRPr="004E3F0F">
        <w:rPr>
          <w:rFonts w:ascii="Times New Roman" w:eastAsia="Times New Roman" w:hAnsi="Times New Roman" w:cs="Times New Roman"/>
          <w:position w:val="6"/>
          <w:sz w:val="24"/>
          <w:szCs w:val="24"/>
          <w:vertAlign w:val="superscript"/>
          <w:lang w:val="es-ES" w:eastAsia="es-ES"/>
        </w:rPr>
        <w:footnoteReference w:id="14"/>
      </w:r>
      <w:r w:rsidRPr="004E3F0F">
        <w:rPr>
          <w:rFonts w:ascii="Times New Roman" w:eastAsia="Times New Roman" w:hAnsi="Times New Roman" w:cs="Times New Roman"/>
          <w:sz w:val="24"/>
          <w:szCs w:val="24"/>
          <w:lang w:val="es-ES" w:eastAsia="es-ES"/>
        </w:rPr>
        <w:t>.</w:t>
      </w:r>
    </w:p>
    <w:p w:rsidR="0098026B" w:rsidRPr="004E3F0F" w:rsidRDefault="0098026B" w:rsidP="00F65664">
      <w:pPr>
        <w:spacing w:before="100" w:beforeAutospacing="1" w:after="100" w:afterAutospacing="1"/>
        <w:ind w:firstLine="708"/>
        <w:jc w:val="both"/>
        <w:rPr>
          <w:rFonts w:ascii="Times New Roman" w:eastAsia="Times New Roman" w:hAnsi="Times New Roman" w:cs="Times New Roman"/>
          <w:sz w:val="24"/>
          <w:szCs w:val="24"/>
          <w:lang w:val="es-ES" w:eastAsia="es-ES"/>
        </w:rPr>
      </w:pPr>
      <w:r w:rsidRPr="004E3F0F">
        <w:rPr>
          <w:rFonts w:ascii="Times New Roman" w:eastAsia="Times New Roman" w:hAnsi="Times New Roman" w:cs="Times New Roman"/>
          <w:sz w:val="24"/>
          <w:szCs w:val="24"/>
          <w:lang w:val="es-ES" w:eastAsia="es-ES"/>
        </w:rPr>
        <w:t>Es inevitable y necesario, que el docente para elaborar saber pedagógico desde el aula y desde la escuela</w:t>
      </w:r>
      <w:r w:rsidRPr="004E3F0F">
        <w:rPr>
          <w:rFonts w:ascii="Times New Roman" w:eastAsia="Times New Roman" w:hAnsi="Times New Roman" w:cs="Times New Roman"/>
          <w:position w:val="6"/>
          <w:sz w:val="24"/>
          <w:szCs w:val="24"/>
          <w:vertAlign w:val="superscript"/>
          <w:lang w:val="es-ES" w:eastAsia="es-ES"/>
        </w:rPr>
        <w:footnoteReference w:id="15"/>
      </w:r>
      <w:r w:rsidRPr="004E3F0F">
        <w:rPr>
          <w:rFonts w:ascii="Times New Roman" w:eastAsia="Times New Roman" w:hAnsi="Times New Roman" w:cs="Times New Roman"/>
          <w:sz w:val="24"/>
          <w:szCs w:val="24"/>
          <w:lang w:val="es-ES" w:eastAsia="es-ES"/>
        </w:rPr>
        <w:t>, el docente debe reflexionar sobre el saber y su saber, su ser y su hacer; pensar que el conocimiento no está acabado,  que no existe un sólo método para buscar la verdad, sino que da cabida a la pluralidad ideológica y metodológica. Cuando no exige respuestas terminales, sino que incita a sus alumnos a preguntar, observar, interpretar y comprender el mundo de tensiones y los submundos que lo integran con visión totalizadora, no fragmentada; cuando convierte la acción educativa en búsqueda de sentido</w:t>
      </w:r>
      <w:r w:rsidRPr="004E3F0F">
        <w:rPr>
          <w:rFonts w:ascii="Times New Roman" w:eastAsia="Times New Roman" w:hAnsi="Times New Roman" w:cs="Times New Roman"/>
          <w:position w:val="6"/>
          <w:sz w:val="24"/>
          <w:szCs w:val="24"/>
          <w:vertAlign w:val="superscript"/>
          <w:lang w:val="es-ES" w:eastAsia="es-ES"/>
        </w:rPr>
        <w:footnoteReference w:id="16"/>
      </w:r>
      <w:r w:rsidRPr="004E3F0F">
        <w:rPr>
          <w:rFonts w:ascii="Times New Roman" w:eastAsia="Times New Roman" w:hAnsi="Times New Roman" w:cs="Times New Roman"/>
          <w:sz w:val="24"/>
          <w:szCs w:val="24"/>
          <w:lang w:val="es-ES" w:eastAsia="es-ES"/>
        </w:rPr>
        <w:t>; cuando se interesa no sólo por lo que enseña, sino, por qué y para qué lo hace. Ahora bien,  cuando el profesor se familiariza con esto y lo hace parte de su cotidianidad encuentra y resignifica su práctica, logrando niveles de calidad y de satisfacción personal y social.</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 xml:space="preserve">Todo lo anterior se concreta con un  docente estratega, lo que supone poseer un conjunto de competencias que le permitan planear, desarrollar, regular y evaluar sus procesos de enseñanza. Al operacionalizar su plan de clase debe  conocer e interesarse por la manera cómo aprenden sus alumnos, de tal forma, que las estrategias de enseñanza se encuentre con las estrategias de aprendizaje, haciendo inseparables el proceso de enseñar y aprender. Es decir, que sepa integrar adaptativamente la enseñanza de los contenidos científicos, con las estrategias en función del nivel concreto de desarrollo cognitivo de los alumnos.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lastRenderedPageBreak/>
        <w:t xml:space="preserve">Es importante señalar, que el manejo de contenidos (conceptual, procedimental y actitudinal) no quede en la planeación del curso como requisito, sino, y sobre todo, en su discurso, en los procesos de indagación al alumno, en su seguimiento, en su evaluación y en sus prácticas, ya que el estudiante por sí mismo y de manera aislada no asume el aprendizaje de forma autónoma.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Es por ello, que el aula de clase, como espacio de encuentro, debe convertirse en un auditorio de interlocución pedagógica, en donde el profesor como estratega actúe como mediador, entre las necesidades, intereses</w:t>
      </w:r>
      <w:r w:rsidRPr="004E3F0F">
        <w:rPr>
          <w:rFonts w:ascii="Times New Roman" w:hAnsi="Times New Roman" w:cs="Times New Roman"/>
          <w:position w:val="6"/>
          <w:sz w:val="24"/>
          <w:szCs w:val="24"/>
          <w:vertAlign w:val="superscript"/>
          <w:lang w:val="es-ES"/>
        </w:rPr>
        <w:footnoteReference w:id="17"/>
      </w:r>
      <w:r w:rsidRPr="004E3F0F">
        <w:rPr>
          <w:rFonts w:ascii="Times New Roman" w:hAnsi="Times New Roman" w:cs="Times New Roman"/>
          <w:sz w:val="24"/>
          <w:szCs w:val="24"/>
          <w:lang w:val="es-ES"/>
        </w:rPr>
        <w:t xml:space="preserve">, capacidades, expectativas, experiencias del alumno,  así como  los conceptos, procesos y valores de las distintas  áreas académicas, promoviendo el aprendizaje y la actividad de estudio del alumno en un evento significativo, activo, reflexivo, colaborativo y </w:t>
      </w:r>
      <w:proofErr w:type="spellStart"/>
      <w:r w:rsidRPr="004E3F0F">
        <w:rPr>
          <w:rFonts w:ascii="Times New Roman" w:hAnsi="Times New Roman" w:cs="Times New Roman"/>
          <w:sz w:val="24"/>
          <w:szCs w:val="24"/>
          <w:lang w:val="es-ES"/>
        </w:rPr>
        <w:t>empoderador</w:t>
      </w:r>
      <w:proofErr w:type="spellEnd"/>
      <w:r w:rsidRPr="004E3F0F">
        <w:rPr>
          <w:rFonts w:ascii="Times New Roman" w:hAnsi="Times New Roman" w:cs="Times New Roman"/>
          <w:sz w:val="24"/>
          <w:szCs w:val="24"/>
          <w:lang w:val="es-ES"/>
        </w:rPr>
        <w:t>.</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Reforzando la idea, el profesor como mediador cree en su estudiante, en sus potencialidades, se interesa en conocer su mente, cómo conoce, cómo piensa, cómo resuelve problemas, qué dificultades o deficiencias presenta, hace seguimiento a sus procesos y conoce su nivel de maduración. Frente al reto de que el estudiante adquiera nuevos conocimientos, el docente</w:t>
      </w:r>
      <w:r w:rsidRPr="004E3F0F">
        <w:rPr>
          <w:rFonts w:ascii="Times New Roman" w:hAnsi="Times New Roman" w:cs="Times New Roman"/>
          <w:position w:val="6"/>
          <w:sz w:val="24"/>
          <w:szCs w:val="24"/>
          <w:vertAlign w:val="superscript"/>
          <w:lang w:val="es-ES"/>
        </w:rPr>
        <w:footnoteReference w:id="18"/>
      </w:r>
      <w:r w:rsidRPr="004E3F0F">
        <w:rPr>
          <w:rFonts w:ascii="Times New Roman" w:hAnsi="Times New Roman" w:cs="Times New Roman"/>
          <w:sz w:val="24"/>
          <w:szCs w:val="24"/>
          <w:lang w:val="es-ES"/>
        </w:rPr>
        <w:t xml:space="preserve"> es capaz de crear en él expectativas positivas, plantearle interrogantes profundos, le interpela, le provoca sus operaciones mentales y al mismo tiempo participa del proceso de crecimiento del estudiante como persona. </w:t>
      </w:r>
    </w:p>
    <w:p w:rsidR="0098026B" w:rsidRPr="004E3F0F" w:rsidRDefault="0098026B" w:rsidP="00F65664">
      <w:pPr>
        <w:ind w:firstLine="708"/>
        <w:jc w:val="both"/>
        <w:rPr>
          <w:rFonts w:ascii="Times New Roman" w:hAnsi="Times New Roman" w:cs="Times New Roman"/>
          <w:sz w:val="24"/>
          <w:szCs w:val="24"/>
          <w:lang w:val="es-ES"/>
        </w:rPr>
      </w:pPr>
      <w:r w:rsidRPr="004E3F0F">
        <w:rPr>
          <w:rFonts w:ascii="Times New Roman" w:hAnsi="Times New Roman" w:cs="Times New Roman"/>
          <w:sz w:val="24"/>
          <w:szCs w:val="24"/>
          <w:lang w:val="es-ES"/>
        </w:rPr>
        <w:t xml:space="preserve">Sin embargo, el profesor tiene claro que toda persona aprende por sí misma, y uno de los valores esenciales del aprendizaje es la interioridad, lo que lleva a recordar la idea de  (Piaget, 1979): </w:t>
      </w:r>
      <w:r w:rsidRPr="004E3F0F">
        <w:rPr>
          <w:rFonts w:ascii="Times New Roman" w:hAnsi="Times New Roman" w:cs="Times New Roman"/>
          <w:i/>
          <w:sz w:val="24"/>
          <w:szCs w:val="24"/>
          <w:lang w:val="es-ES"/>
        </w:rPr>
        <w:t>“El aprendizaje es primero individual”.</w:t>
      </w:r>
      <w:r w:rsidRPr="004E3F0F">
        <w:rPr>
          <w:rFonts w:ascii="Times New Roman" w:hAnsi="Times New Roman" w:cs="Times New Roman"/>
          <w:sz w:val="24"/>
          <w:szCs w:val="24"/>
          <w:lang w:val="es-ES"/>
        </w:rPr>
        <w:t xml:space="preserve"> Es aquí donde la pregunta como estrategia propicia el desarrollo cognitivo y cognoscitivo del aprendiz, conduciéndolo inexorablemente a la toma de conciencia ( </w:t>
      </w:r>
      <w:proofErr w:type="spellStart"/>
      <w:r w:rsidRPr="004E3F0F">
        <w:rPr>
          <w:rFonts w:ascii="Times New Roman" w:hAnsi="Times New Roman" w:cs="Times New Roman"/>
          <w:sz w:val="24"/>
          <w:szCs w:val="24"/>
          <w:lang w:val="es-ES"/>
        </w:rPr>
        <w:t>metacognición</w:t>
      </w:r>
      <w:proofErr w:type="spellEnd"/>
      <w:r w:rsidRPr="004E3F0F">
        <w:rPr>
          <w:rFonts w:ascii="Times New Roman" w:hAnsi="Times New Roman" w:cs="Times New Roman"/>
          <w:sz w:val="24"/>
          <w:szCs w:val="24"/>
          <w:lang w:val="es-ES"/>
        </w:rPr>
        <w:t xml:space="preserve"> )</w:t>
      </w:r>
      <w:r w:rsidRPr="004E3F0F">
        <w:rPr>
          <w:rFonts w:ascii="Times New Roman" w:hAnsi="Times New Roman" w:cs="Times New Roman"/>
          <w:position w:val="6"/>
          <w:sz w:val="24"/>
          <w:szCs w:val="24"/>
          <w:vertAlign w:val="superscript"/>
          <w:lang w:val="es-ES"/>
        </w:rPr>
        <w:footnoteReference w:id="19"/>
      </w:r>
      <w:r w:rsidRPr="004E3F0F">
        <w:rPr>
          <w:rFonts w:ascii="Times New Roman" w:hAnsi="Times New Roman" w:cs="Times New Roman"/>
          <w:sz w:val="24"/>
          <w:szCs w:val="24"/>
          <w:lang w:val="es-ES"/>
        </w:rPr>
        <w:t xml:space="preserve"> de por qué se aprende bien o por qué no se aprende, cómo almacena y recupera la información, qué le es más fácil, que le cuesta más, con qué estrategia aprende mejor.</w:t>
      </w:r>
    </w:p>
    <w:p w:rsidR="00C16793" w:rsidRPr="004E3F0F" w:rsidRDefault="00C16793" w:rsidP="0098026B">
      <w:pPr>
        <w:rPr>
          <w:rFonts w:ascii="Times New Roman" w:hAnsi="Times New Roman" w:cs="Times New Roman"/>
          <w:sz w:val="24"/>
          <w:szCs w:val="24"/>
        </w:rPr>
      </w:pPr>
    </w:p>
    <w:sectPr w:rsidR="00C16793" w:rsidRPr="004E3F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E5" w:rsidRDefault="00B341E5" w:rsidP="0098026B">
      <w:pPr>
        <w:spacing w:after="0" w:line="240" w:lineRule="auto"/>
      </w:pPr>
      <w:r>
        <w:separator/>
      </w:r>
    </w:p>
  </w:endnote>
  <w:endnote w:type="continuationSeparator" w:id="0">
    <w:p w:rsidR="00B341E5" w:rsidRDefault="00B341E5" w:rsidP="0098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E5" w:rsidRDefault="00B341E5" w:rsidP="0098026B">
      <w:pPr>
        <w:spacing w:after="0" w:line="240" w:lineRule="auto"/>
      </w:pPr>
      <w:r>
        <w:separator/>
      </w:r>
    </w:p>
  </w:footnote>
  <w:footnote w:type="continuationSeparator" w:id="0">
    <w:p w:rsidR="00B341E5" w:rsidRDefault="00B341E5" w:rsidP="0098026B">
      <w:pPr>
        <w:spacing w:after="0" w:line="240" w:lineRule="auto"/>
      </w:pPr>
      <w:r>
        <w:continuationSeparator/>
      </w:r>
    </w:p>
  </w:footnote>
  <w:footnote w:id="1">
    <w:p w:rsidR="00A8266D" w:rsidRPr="004E3F0F" w:rsidRDefault="00A8266D">
      <w:pPr>
        <w:pStyle w:val="Textonotapie"/>
        <w:rPr>
          <w:lang w:val="es-CO"/>
        </w:rPr>
      </w:pPr>
      <w:r w:rsidRPr="004E3F0F">
        <w:rPr>
          <w:rStyle w:val="Refdenotaalpie"/>
        </w:rPr>
        <w:footnoteRef/>
      </w:r>
      <w:r w:rsidRPr="004E3F0F">
        <w:t xml:space="preserve"> </w:t>
      </w:r>
      <w:r w:rsidRPr="004E3F0F">
        <w:rPr>
          <w:lang w:val="es-CO"/>
        </w:rPr>
        <w:t xml:space="preserve"> Tomado del  libro: “La pedagogía de la pregunta…Una manera  de generar comprensión crítica en el aula”.  Autores Samuel González-Arizmendi y María Magda Bustos González. Universidad de </w:t>
      </w:r>
      <w:r w:rsidR="00BB6F65" w:rsidRPr="004E3F0F">
        <w:rPr>
          <w:lang w:val="es-CO"/>
        </w:rPr>
        <w:t>Córdoba</w:t>
      </w:r>
      <w:r w:rsidRPr="004E3F0F">
        <w:rPr>
          <w:lang w:val="es-CO"/>
        </w:rPr>
        <w:t>.</w:t>
      </w:r>
    </w:p>
  </w:footnote>
  <w:footnote w:id="2">
    <w:p w:rsidR="0098026B" w:rsidRPr="00CD3FE6" w:rsidRDefault="0098026B" w:rsidP="00CD3FE6">
      <w:pPr>
        <w:pStyle w:val="Textonotapie"/>
        <w:jc w:val="both"/>
        <w:rPr>
          <w:lang w:val="pt-BR"/>
        </w:rPr>
      </w:pPr>
      <w:r w:rsidRPr="004E3F0F">
        <w:rPr>
          <w:rStyle w:val="Refdenotaalpie"/>
        </w:rPr>
        <w:footnoteRef/>
      </w:r>
      <w:r w:rsidRPr="004E3F0F">
        <w:t xml:space="preserve"> </w:t>
      </w:r>
      <w:r w:rsidR="00CD3FE6" w:rsidRPr="00CD3FE6">
        <w:t>Doctor en Ciencias de la Educación-Universidad del Atlántico. Profesor Titular de la Universidad de Córdoba-Colombia, adscrito a la Facultad de Educación y Ciencias Humanas. Departamento de Psicopedagogía. Programa de Educación Infantil. Presidente adjunto en Colombia del Centro de Estudios Latinoamericano en Epistemología Pedagógica-CESPE. Investigador Senior de Colciencias, y fundador de la RED Internacional de Pedagogía Suvidagógica-</w:t>
      </w:r>
      <w:proofErr w:type="spellStart"/>
      <w:r w:rsidR="00CD3FE6" w:rsidRPr="00CD3FE6">
        <w:t>Ridepsu</w:t>
      </w:r>
      <w:proofErr w:type="spellEnd"/>
      <w:r w:rsidR="00CD3FE6" w:rsidRPr="00CD3FE6">
        <w:t xml:space="preserve">. </w:t>
      </w:r>
      <w:r w:rsidR="00CD3FE6" w:rsidRPr="00CD3FE6">
        <w:rPr>
          <w:lang w:val="pt-BR"/>
        </w:rPr>
        <w:t xml:space="preserve">Registro </w:t>
      </w:r>
      <w:proofErr w:type="spellStart"/>
      <w:r w:rsidR="00CD3FE6" w:rsidRPr="00CD3FE6">
        <w:rPr>
          <w:lang w:val="pt-BR"/>
        </w:rPr>
        <w:t>Orcid</w:t>
      </w:r>
      <w:proofErr w:type="spellEnd"/>
      <w:r w:rsidR="00CD3FE6" w:rsidRPr="00CD3FE6">
        <w:rPr>
          <w:lang w:val="pt-BR"/>
        </w:rPr>
        <w:t xml:space="preserve">: </w:t>
      </w:r>
      <w:proofErr w:type="gramStart"/>
      <w:r w:rsidR="00CD3FE6" w:rsidRPr="00CD3FE6">
        <w:rPr>
          <w:lang w:val="pt-BR"/>
        </w:rPr>
        <w:t>https</w:t>
      </w:r>
      <w:proofErr w:type="gramEnd"/>
      <w:r w:rsidR="00CD3FE6" w:rsidRPr="00CD3FE6">
        <w:rPr>
          <w:lang w:val="pt-BR"/>
        </w:rPr>
        <w:t>://orcid.org/0000-0001-6252-0210. E-mail:</w:t>
      </w:r>
      <w:proofErr w:type="gramStart"/>
      <w:r w:rsidR="00CD3FE6" w:rsidRPr="00CD3FE6">
        <w:rPr>
          <w:lang w:val="pt-BR"/>
        </w:rPr>
        <w:t xml:space="preserve">  </w:t>
      </w:r>
      <w:proofErr w:type="gramEnd"/>
      <w:r w:rsidR="00CD3FE6" w:rsidRPr="00CD3FE6">
        <w:rPr>
          <w:lang w:val="pt-BR"/>
        </w:rPr>
        <w:t>gsamuel@correo.unicordoba.edu.co</w:t>
      </w:r>
      <w:r w:rsidR="004569F4">
        <w:rPr>
          <w:lang w:val="pt-BR"/>
        </w:rPr>
        <w:t>. Página web: www.samuelgonzalez-arizmendi.com</w:t>
      </w:r>
    </w:p>
  </w:footnote>
  <w:footnote w:id="3">
    <w:p w:rsidR="0098026B" w:rsidRPr="004E3F0F" w:rsidRDefault="0098026B" w:rsidP="0098026B">
      <w:pPr>
        <w:pStyle w:val="Textonotapie"/>
        <w:jc w:val="both"/>
      </w:pPr>
      <w:r w:rsidRPr="004E3F0F">
        <w:rPr>
          <w:rStyle w:val="Refdenotaalpie"/>
        </w:rPr>
        <w:footnoteRef/>
      </w:r>
      <w:r w:rsidRPr="004E3F0F">
        <w:t xml:space="preserve">  Desde el texto se asume la postura que la calidad como tal es inmedible.  Se pueden mejorar las condiciones, y habría que preguntarse ¿con qué o con quien nos comparamos en calidad? Lo único cierto es que la calidad no tiene sabor, olor, color. Pero el sujeto si conoce cuando las cosas son de calidad, tienen calidad, y se está en frente de procesos que son de calidad: el problema es definirla.</w:t>
      </w:r>
    </w:p>
  </w:footnote>
  <w:footnote w:id="4">
    <w:p w:rsidR="0098026B" w:rsidRPr="004E3F0F" w:rsidRDefault="0098026B" w:rsidP="0098026B">
      <w:pPr>
        <w:spacing w:after="0" w:line="240" w:lineRule="auto"/>
        <w:jc w:val="both"/>
        <w:rPr>
          <w:rFonts w:ascii="Times New Roman" w:hAnsi="Times New Roman" w:cs="Times New Roman"/>
          <w:sz w:val="20"/>
          <w:szCs w:val="20"/>
        </w:rPr>
      </w:pPr>
      <w:r w:rsidRPr="004E3F0F">
        <w:rPr>
          <w:rStyle w:val="Refdenotaalpie"/>
          <w:rFonts w:ascii="Times New Roman" w:hAnsi="Times New Roman" w:cs="Times New Roman"/>
          <w:sz w:val="20"/>
          <w:szCs w:val="20"/>
        </w:rPr>
        <w:footnoteRef/>
      </w:r>
      <w:r w:rsidRPr="004E3F0F">
        <w:rPr>
          <w:rFonts w:ascii="Times New Roman" w:hAnsi="Times New Roman" w:cs="Times New Roman"/>
          <w:sz w:val="20"/>
          <w:szCs w:val="20"/>
        </w:rPr>
        <w:t xml:space="preserve"> González</w:t>
      </w:r>
      <w:r w:rsidR="00E367DD">
        <w:rPr>
          <w:rFonts w:ascii="Times New Roman" w:hAnsi="Times New Roman" w:cs="Times New Roman"/>
          <w:sz w:val="20"/>
          <w:szCs w:val="20"/>
        </w:rPr>
        <w:t>-Arizmendi</w:t>
      </w:r>
      <w:r w:rsidRPr="004E3F0F">
        <w:rPr>
          <w:rFonts w:ascii="Times New Roman" w:hAnsi="Times New Roman" w:cs="Times New Roman"/>
          <w:sz w:val="20"/>
          <w:szCs w:val="20"/>
        </w:rPr>
        <w:t xml:space="preserve"> (2013), comprende </w:t>
      </w:r>
      <w:r w:rsidRPr="004E3F0F">
        <w:rPr>
          <w:rFonts w:ascii="Times New Roman" w:hAnsi="Times New Roman" w:cs="Times New Roman"/>
          <w:sz w:val="20"/>
          <w:szCs w:val="20"/>
          <w:lang w:val="es-ES_tradnl" w:eastAsia="es-ES_tradnl"/>
        </w:rPr>
        <w:t>el concepto de formación y educación en dos vías. Primero la formación como sustrato adscrito a la familia, que desde su entorno, la integra la transmisibilidad cultural familiar y fuera de ésta, la transmisibilidad ide</w:t>
      </w:r>
      <w:r w:rsidR="00E367DD">
        <w:rPr>
          <w:rFonts w:ascii="Times New Roman" w:hAnsi="Times New Roman" w:cs="Times New Roman"/>
          <w:sz w:val="20"/>
          <w:szCs w:val="20"/>
          <w:lang w:val="es-ES_tradnl" w:eastAsia="es-ES_tradnl"/>
        </w:rPr>
        <w:t>ológica de la sociedad. De aquí</w:t>
      </w:r>
      <w:r w:rsidRPr="004E3F0F">
        <w:rPr>
          <w:rFonts w:ascii="Times New Roman" w:hAnsi="Times New Roman" w:cs="Times New Roman"/>
          <w:sz w:val="20"/>
          <w:szCs w:val="20"/>
          <w:lang w:val="es-ES_tradnl" w:eastAsia="es-ES_tradnl"/>
        </w:rPr>
        <w:t xml:space="preserve"> que sea </w:t>
      </w:r>
      <w:r w:rsidRPr="004E3F0F">
        <w:rPr>
          <w:rFonts w:ascii="Times New Roman" w:eastAsia="Times New Roman" w:hAnsi="Times New Roman" w:cs="Times New Roman"/>
          <w:sz w:val="20"/>
          <w:szCs w:val="20"/>
          <w:lang w:eastAsia="es-ES"/>
        </w:rPr>
        <w:t>un proceso referido a la penetración del individuo en la sociedad bajo ciertos criterios de conductas establecidas por ciertas prácticas que se dan en la institucionalidad o fuera de ellas. Esto significa que la formación involucra dos componentes indispensables como son el instruccional, que para el que tenga educación institucionalizada le sería remplazado por su estructura académica, y el componente de regulación cultural. Por el contrario, la educación es un proceso de formación que se fundamenta en la integralidad de la condición humana, y que como derecho debe conducir a procesos de libertad  para que se cumpla la funcionalidad que le es intrínseca y poder responder  a cada individuo, a la familia y a la sociedad.</w:t>
      </w:r>
    </w:p>
  </w:footnote>
  <w:footnote w:id="5">
    <w:p w:rsidR="0098026B" w:rsidRPr="004E3F0F" w:rsidRDefault="0098026B" w:rsidP="0098026B">
      <w:pPr>
        <w:pStyle w:val="Textonotapie"/>
        <w:jc w:val="both"/>
      </w:pPr>
      <w:r w:rsidRPr="004E3F0F">
        <w:rPr>
          <w:rStyle w:val="Refdenotaalpie"/>
        </w:rPr>
        <w:footnoteRef/>
      </w:r>
      <w:r w:rsidRPr="004E3F0F">
        <w:t xml:space="preserve">  Se constituyó en el ideal de formación y educación de los griegos para un proyecto de ciudadanía y de sociedad, en donde los que  estaban interesados en dirigir a la polis griega, tenían que </w:t>
      </w:r>
      <w:r w:rsidR="00063649" w:rsidRPr="004E3F0F">
        <w:t>realizar</w:t>
      </w:r>
      <w:r w:rsidRPr="004E3F0F">
        <w:t xml:space="preserve"> el cuadrivium. Los  que sólo se quedaban con el trívium, dentro de estos, seleccionaban a los mejores hombres para  las efebias, es decir: la milicia.</w:t>
      </w:r>
    </w:p>
  </w:footnote>
  <w:footnote w:id="6">
    <w:p w:rsidR="0098026B" w:rsidRPr="004E3F0F" w:rsidRDefault="0098026B" w:rsidP="0098026B">
      <w:pPr>
        <w:pStyle w:val="Textonotapie"/>
        <w:rPr>
          <w:lang w:val="es-ES"/>
        </w:rPr>
      </w:pPr>
      <w:r w:rsidRPr="004E3F0F">
        <w:rPr>
          <w:rStyle w:val="Refdenotaalpie"/>
        </w:rPr>
        <w:footnoteRef/>
      </w:r>
      <w:r w:rsidRPr="004E3F0F">
        <w:t xml:space="preserve">  Concepto acuñado por </w:t>
      </w:r>
      <w:proofErr w:type="spellStart"/>
      <w:r w:rsidRPr="004E3F0F">
        <w:t>Herbart</w:t>
      </w:r>
      <w:r w:rsidR="00063649">
        <w:t>h</w:t>
      </w:r>
      <w:bookmarkStart w:id="0" w:name="_GoBack"/>
      <w:bookmarkEnd w:id="0"/>
      <w:proofErr w:type="spellEnd"/>
      <w:r w:rsidRPr="004E3F0F">
        <w:t xml:space="preserve"> (1776-1841), para quien  todo sistema educativo era instructivo.</w:t>
      </w:r>
    </w:p>
  </w:footnote>
  <w:footnote w:id="7">
    <w:p w:rsidR="0098026B" w:rsidRPr="004E3F0F" w:rsidRDefault="0098026B" w:rsidP="00E367DD">
      <w:pPr>
        <w:spacing w:line="240" w:lineRule="auto"/>
        <w:jc w:val="both"/>
        <w:rPr>
          <w:rFonts w:ascii="Times New Roman" w:hAnsi="Times New Roman" w:cs="Times New Roman"/>
          <w:sz w:val="20"/>
          <w:szCs w:val="20"/>
        </w:rPr>
      </w:pPr>
      <w:r w:rsidRPr="004E3F0F">
        <w:rPr>
          <w:rStyle w:val="Refdenotaalpie"/>
          <w:rFonts w:ascii="Times New Roman" w:hAnsi="Times New Roman" w:cs="Times New Roman"/>
          <w:sz w:val="20"/>
          <w:szCs w:val="20"/>
        </w:rPr>
        <w:footnoteRef/>
      </w:r>
      <w:r w:rsidR="00E367DD">
        <w:rPr>
          <w:rFonts w:ascii="Times New Roman" w:hAnsi="Times New Roman" w:cs="Times New Roman"/>
          <w:sz w:val="20"/>
          <w:szCs w:val="20"/>
        </w:rPr>
        <w:t xml:space="preserve">  Según González-Arizmendi </w:t>
      </w:r>
      <w:r w:rsidRPr="004E3F0F">
        <w:rPr>
          <w:rFonts w:ascii="Times New Roman" w:hAnsi="Times New Roman" w:cs="Times New Roman"/>
          <w:sz w:val="20"/>
          <w:szCs w:val="20"/>
        </w:rPr>
        <w:t>(2013:17), son mundos compulsivos que hacen parte del mundo de tensiones, donde se desenvuelve el hombre y la mujer, el estudiante, la estudiante, el niño, la niña, el maestro, la maestra, viviendo y desarrollando la dinámica de la cotidianidad, entre los cuales se encuentran:</w:t>
      </w:r>
      <w:r w:rsidRPr="004E3F0F">
        <w:rPr>
          <w:rFonts w:ascii="Times New Roman" w:hAnsi="Times New Roman" w:cs="Times New Roman"/>
          <w:b/>
          <w:sz w:val="20"/>
          <w:szCs w:val="20"/>
        </w:rPr>
        <w:t xml:space="preserve"> a. Submundo biológico-vital:</w:t>
      </w:r>
      <w:r w:rsidRPr="004E3F0F">
        <w:rPr>
          <w:rFonts w:ascii="Times New Roman" w:hAnsi="Times New Roman" w:cs="Times New Roman"/>
          <w:sz w:val="20"/>
          <w:szCs w:val="20"/>
        </w:rPr>
        <w:t xml:space="preserve"> referido a todas las connotaciones que mueven al ser vivo y vital. </w:t>
      </w:r>
      <w:r w:rsidRPr="004E3F0F">
        <w:rPr>
          <w:rFonts w:ascii="Times New Roman" w:hAnsi="Times New Roman" w:cs="Times New Roman"/>
          <w:b/>
          <w:sz w:val="20"/>
          <w:szCs w:val="20"/>
        </w:rPr>
        <w:t>b. Submundo organizacional:</w:t>
      </w:r>
      <w:r w:rsidRPr="004E3F0F">
        <w:rPr>
          <w:rFonts w:ascii="Times New Roman" w:hAnsi="Times New Roman" w:cs="Times New Roman"/>
          <w:sz w:val="20"/>
          <w:szCs w:val="20"/>
        </w:rPr>
        <w:t xml:space="preserve"> es el acomodamiento de la naturaleza en relación con lo biológico, lo cual conduce a todo ser a organizarse, interactuar y subsistir. </w:t>
      </w:r>
      <w:r w:rsidRPr="004E3F0F">
        <w:rPr>
          <w:rFonts w:ascii="Times New Roman" w:hAnsi="Times New Roman" w:cs="Times New Roman"/>
          <w:b/>
          <w:sz w:val="20"/>
          <w:szCs w:val="20"/>
        </w:rPr>
        <w:t>c. Submundo artificial</w:t>
      </w:r>
      <w:r w:rsidRPr="004E3F0F">
        <w:rPr>
          <w:rFonts w:ascii="Times New Roman" w:hAnsi="Times New Roman" w:cs="Times New Roman"/>
          <w:sz w:val="20"/>
          <w:szCs w:val="20"/>
        </w:rPr>
        <w:t xml:space="preserve">: donde todo lo que se hace es construido con el molde de lo vivo y vital, la cual estos también se benefician de lo bueno de la artificialidad. </w:t>
      </w:r>
      <w:r w:rsidRPr="004E3F0F">
        <w:rPr>
          <w:rFonts w:ascii="Times New Roman" w:hAnsi="Times New Roman" w:cs="Times New Roman"/>
          <w:b/>
          <w:sz w:val="20"/>
          <w:szCs w:val="20"/>
        </w:rPr>
        <w:t xml:space="preserve">d. Submundo de la sapiencia: </w:t>
      </w:r>
      <w:r w:rsidRPr="004E3F0F">
        <w:rPr>
          <w:rFonts w:ascii="Times New Roman" w:hAnsi="Times New Roman" w:cs="Times New Roman"/>
          <w:sz w:val="20"/>
          <w:szCs w:val="20"/>
        </w:rPr>
        <w:t xml:space="preserve">referido a los conocimientos  y saberes que genera lo vivo y vital, siendo esto lo que a través de la acción comunicativa habermasiana desarrolla la posibilidad de identificar, registrar, sistematizar, resignificar,  y comprender. </w:t>
      </w:r>
      <w:r w:rsidRPr="004E3F0F">
        <w:rPr>
          <w:rFonts w:ascii="Times New Roman" w:hAnsi="Times New Roman" w:cs="Times New Roman"/>
          <w:b/>
          <w:sz w:val="20"/>
          <w:szCs w:val="20"/>
        </w:rPr>
        <w:t xml:space="preserve">e. Submundo simbólico- émico: </w:t>
      </w:r>
      <w:r w:rsidRPr="004E3F0F">
        <w:rPr>
          <w:rFonts w:ascii="Times New Roman" w:hAnsi="Times New Roman" w:cs="Times New Roman"/>
          <w:sz w:val="20"/>
          <w:szCs w:val="20"/>
        </w:rPr>
        <w:t>es este quien mueve el alma de los pueblos y de todas las culturas a través del lenguaje y de múltiples manifestaciones corporales.</w:t>
      </w:r>
    </w:p>
    <w:p w:rsidR="0098026B" w:rsidRPr="004E3F0F" w:rsidRDefault="0098026B" w:rsidP="0098026B">
      <w:pPr>
        <w:pStyle w:val="Textonotapie"/>
        <w:rPr>
          <w:lang w:val="es-ES"/>
        </w:rPr>
      </w:pPr>
    </w:p>
  </w:footnote>
  <w:footnote w:id="8">
    <w:p w:rsidR="0098026B" w:rsidRPr="004E3F0F" w:rsidRDefault="0098026B" w:rsidP="0098026B">
      <w:pPr>
        <w:pStyle w:val="Textonotapie"/>
        <w:jc w:val="both"/>
      </w:pPr>
      <w:r w:rsidRPr="004E3F0F">
        <w:rPr>
          <w:rStyle w:val="Refdenotaalpie"/>
        </w:rPr>
        <w:footnoteRef/>
      </w:r>
      <w:r w:rsidRPr="004E3F0F">
        <w:t xml:space="preserve">  Según Foucault (19779, es todo aquello que le permite al individuo actuar por propia fuerza o con la ayuda de otros, una serie de operaciones sobre su cuerpo, su alma, su pensamiento, su comportamiento o su modo de existencia, con el propósito de cambiarse, de tal modo que consiga un cierto estado de felicidad, de pureza, de sabiduría, de perfección o de inmortalidad. </w:t>
      </w:r>
    </w:p>
  </w:footnote>
  <w:footnote w:id="9">
    <w:p w:rsidR="0098026B" w:rsidRPr="004E3F0F" w:rsidRDefault="0098026B" w:rsidP="0098026B">
      <w:pPr>
        <w:pStyle w:val="Textonotapie"/>
      </w:pPr>
      <w:r w:rsidRPr="004E3F0F">
        <w:rPr>
          <w:rStyle w:val="Refdenotaalpie"/>
        </w:rPr>
        <w:footnoteRef/>
      </w:r>
      <w:r w:rsidRPr="004E3F0F">
        <w:t xml:space="preserve"> </w:t>
      </w:r>
    </w:p>
  </w:footnote>
  <w:footnote w:id="10">
    <w:p w:rsidR="0098026B" w:rsidRPr="004E3F0F" w:rsidRDefault="0098026B" w:rsidP="0098026B">
      <w:pPr>
        <w:pStyle w:val="Textonotapie"/>
        <w:jc w:val="both"/>
      </w:pPr>
      <w:r w:rsidRPr="004E3F0F">
        <w:rPr>
          <w:rStyle w:val="Refdenotaalpie"/>
        </w:rPr>
        <w:footnoteRef/>
      </w:r>
      <w:r w:rsidR="007873DA">
        <w:t xml:space="preserve"> De aquí</w:t>
      </w:r>
      <w:r w:rsidRPr="004E3F0F">
        <w:t xml:space="preserve"> que es necesario que el docente si</w:t>
      </w:r>
      <w:r w:rsidR="007873DA">
        <w:t>stematice sus propios procesos</w:t>
      </w:r>
      <w:r w:rsidRPr="004E3F0F">
        <w:t xml:space="preserve"> socio </w:t>
      </w:r>
      <w:r w:rsidR="00244F8C">
        <w:t xml:space="preserve">pedagógicos, con la finalidad </w:t>
      </w:r>
      <w:r w:rsidRPr="004E3F0F">
        <w:t xml:space="preserve"> que esto se le convierta en procesos de investigación, donde su práctica pedagógica sea insumo para dar cuenta de </w:t>
      </w:r>
      <w:r w:rsidR="00244F8C" w:rsidRPr="004E3F0F">
        <w:t>sí</w:t>
      </w:r>
      <w:r w:rsidRPr="004E3F0F">
        <w:t xml:space="preserve"> mis</w:t>
      </w:r>
      <w:r w:rsidR="00244F8C">
        <w:t>mo y del O</w:t>
      </w:r>
      <w:r w:rsidR="007873DA">
        <w:t>tro, lo que (González-Arizmendi,</w:t>
      </w:r>
      <w:r w:rsidR="00244F8C">
        <w:t xml:space="preserve"> 2012:32)</w:t>
      </w:r>
      <w:r w:rsidRPr="004E3F0F">
        <w:t xml:space="preserve"> denomina suvidagogía.</w:t>
      </w:r>
    </w:p>
  </w:footnote>
  <w:footnote w:id="11">
    <w:p w:rsidR="0098026B" w:rsidRPr="004E3F0F" w:rsidRDefault="0098026B" w:rsidP="00D81F36">
      <w:pPr>
        <w:pStyle w:val="Textonotapie"/>
        <w:jc w:val="both"/>
      </w:pPr>
      <w:r w:rsidRPr="004E3F0F">
        <w:rPr>
          <w:rStyle w:val="Refdenotaalpie"/>
        </w:rPr>
        <w:footnoteRef/>
      </w:r>
      <w:r w:rsidRPr="004E3F0F">
        <w:t xml:space="preserve"> Es el profesor que no sólo se dedica a la docencia, sino que a partir de la sistematización de sus experiencias genera  saberes que puede intersubjetivar con el objetivo de que en las instituciones educativas se activen  las dinámicas  critico-reflexivas que permitan construir a un ser-sociedad, lo que ha</w:t>
      </w:r>
      <w:r w:rsidR="00D81F36">
        <w:t>ce que el contexto donde se da e</w:t>
      </w:r>
      <w:r w:rsidRPr="004E3F0F">
        <w:t xml:space="preserve">sto, se desarrolle. Ahora, lo de vital no sólo está relacionado con lo biológico y/o saludable y bueno, sino también con la máxima de “educación por y para la vida”, en el sentido de lo que plantea (Dewey, 1975), </w:t>
      </w:r>
      <w:r w:rsidRPr="004E3F0F">
        <w:rPr>
          <w:i/>
        </w:rPr>
        <w:t>“la educación es un proceso de vida y no una preparación para la vida ulterior</w:t>
      </w:r>
      <w:r w:rsidR="00D81F36">
        <w:t>…”. Para Decroly (</w:t>
      </w:r>
      <w:r w:rsidRPr="004E3F0F">
        <w:t>1925): “</w:t>
      </w:r>
      <w:r w:rsidRPr="004E3F0F">
        <w:rPr>
          <w:i/>
        </w:rPr>
        <w:t>el fin de la educación es el desarrollo de la vida, ya que el destino de todo ser vivo es ante todo vivir”</w:t>
      </w:r>
      <w:r w:rsidR="00D81F36">
        <w:t>, o  Dilthey</w:t>
      </w:r>
      <w:r w:rsidRPr="004E3F0F">
        <w:t xml:space="preserve"> </w:t>
      </w:r>
      <w:r w:rsidR="00D81F36">
        <w:t>(</w:t>
      </w:r>
      <w:r w:rsidRPr="004E3F0F">
        <w:t xml:space="preserve">1949): </w:t>
      </w:r>
      <w:r w:rsidRPr="004E3F0F">
        <w:rPr>
          <w:i/>
        </w:rPr>
        <w:t xml:space="preserve">“es sólo a partir del  sentido de la vida que se puede deducir el de la educación”. </w:t>
      </w:r>
    </w:p>
  </w:footnote>
  <w:footnote w:id="12">
    <w:p w:rsidR="0098026B" w:rsidRPr="004E3F0F" w:rsidRDefault="0098026B" w:rsidP="0098026B">
      <w:pPr>
        <w:pStyle w:val="Textonotapie"/>
        <w:jc w:val="both"/>
        <w:rPr>
          <w:lang w:val="es-CO"/>
        </w:rPr>
      </w:pPr>
      <w:r w:rsidRPr="004E3F0F">
        <w:rPr>
          <w:rStyle w:val="Refdenotaalpie"/>
        </w:rPr>
        <w:footnoteRef/>
      </w:r>
      <w:r w:rsidRPr="004E3F0F">
        <w:t xml:space="preserve"> </w:t>
      </w:r>
      <w:r w:rsidRPr="004E3F0F">
        <w:rPr>
          <w:lang w:val="es-CO"/>
        </w:rPr>
        <w:t>Para algunos investigadores debe establecerse las diferencias y funciones entre lo que es un docente o un investigador, pues, al parecer</w:t>
      </w:r>
      <w:r w:rsidRPr="004E3F0F">
        <w:rPr>
          <w:rFonts w:eastAsiaTheme="minorEastAsia"/>
          <w:color w:val="000000" w:themeColor="text1"/>
          <w:kern w:val="24"/>
        </w:rPr>
        <w:t xml:space="preserve"> no todo docente tiene que ser investigador, o todo investigador debe estar vinculado a la docencia: sin embargo,  sería lamentable que un docente no escudriñe  sobre o mínimo: su quehacer docente</w:t>
      </w:r>
      <w:r w:rsidRPr="004E3F0F">
        <w:rPr>
          <w:lang w:val="es-CO"/>
        </w:rPr>
        <w:t>. Desde el texto se asume la postura, que los docentes deben ser investigadores de su práctica pedagógica, porque  si no lo hace, su accionar sería de transmitir un saber que ha sido negociado en otras latitudes sin que  el que lo está orientando en el aula pueda tomar postura porque no reflexiona e investiga sobre el saber enseñado.</w:t>
      </w:r>
    </w:p>
  </w:footnote>
  <w:footnote w:id="13">
    <w:p w:rsidR="0098026B" w:rsidRPr="004E3F0F" w:rsidRDefault="0098026B" w:rsidP="004568E0">
      <w:pPr>
        <w:pStyle w:val="Textonotapie"/>
        <w:jc w:val="both"/>
      </w:pPr>
      <w:r w:rsidRPr="004E3F0F">
        <w:rPr>
          <w:rStyle w:val="Refdenotaalpie"/>
        </w:rPr>
        <w:footnoteRef/>
      </w:r>
      <w:r w:rsidRPr="004E3F0F">
        <w:t xml:space="preserve"> El termino dicotomía proviene del griego </w:t>
      </w:r>
      <w:proofErr w:type="spellStart"/>
      <w:r w:rsidRPr="004E3F0F">
        <w:t>dichotomia</w:t>
      </w:r>
      <w:proofErr w:type="spellEnd"/>
      <w:r w:rsidRPr="004E3F0F">
        <w:t xml:space="preserve">, que significa división en dos partes iguales, compuesta por </w:t>
      </w:r>
      <w:proofErr w:type="spellStart"/>
      <w:r w:rsidRPr="004E3F0F">
        <w:t>dixa</w:t>
      </w:r>
      <w:proofErr w:type="spellEnd"/>
      <w:r w:rsidRPr="004E3F0F">
        <w:t>, también constituida por dos</w:t>
      </w:r>
      <w:proofErr w:type="gramStart"/>
      <w:r w:rsidRPr="004E3F0F">
        <w:t xml:space="preserve">:  </w:t>
      </w:r>
      <w:proofErr w:type="spellStart"/>
      <w:r w:rsidRPr="004E3F0F">
        <w:t>dis</w:t>
      </w:r>
      <w:proofErr w:type="spellEnd"/>
      <w:proofErr w:type="gramEnd"/>
      <w:r w:rsidRPr="004E3F0F">
        <w:t xml:space="preserve">; igual a dos y  tome (corte) del verbo </w:t>
      </w:r>
      <w:proofErr w:type="spellStart"/>
      <w:r w:rsidRPr="004E3F0F">
        <w:t>temnein</w:t>
      </w:r>
      <w:proofErr w:type="spellEnd"/>
      <w:r w:rsidRPr="004E3F0F">
        <w:t xml:space="preserve">-cortar y del sufijo </w:t>
      </w:r>
      <w:proofErr w:type="spellStart"/>
      <w:r w:rsidRPr="004E3F0F">
        <w:t>ia</w:t>
      </w:r>
      <w:proofErr w:type="spellEnd"/>
      <w:r w:rsidRPr="004E3F0F">
        <w:t xml:space="preserve"> (cualidad). El vocablo dicotomía es un sustantivo que tiene varias acepciones en las distintas áreas del conocimiento</w:t>
      </w:r>
    </w:p>
  </w:footnote>
  <w:footnote w:id="14">
    <w:p w:rsidR="0098026B" w:rsidRPr="004E3F0F" w:rsidRDefault="0098026B" w:rsidP="0098026B">
      <w:pPr>
        <w:pStyle w:val="Textonotapie"/>
        <w:jc w:val="both"/>
      </w:pPr>
      <w:r w:rsidRPr="004E3F0F">
        <w:rPr>
          <w:rStyle w:val="Refdenotaalpie"/>
        </w:rPr>
        <w:footnoteRef/>
      </w:r>
      <w:r w:rsidRPr="004E3F0F">
        <w:t xml:space="preserve"> Según González</w:t>
      </w:r>
      <w:r w:rsidR="004568E0">
        <w:t>-Arizmendi</w:t>
      </w:r>
      <w:r w:rsidRPr="004E3F0F">
        <w:t xml:space="preserve"> (2012:23), es el saber enseñado, reflexionado y visibilizado a través de su práctica pedagógica por el docente. </w:t>
      </w:r>
    </w:p>
  </w:footnote>
  <w:footnote w:id="15">
    <w:p w:rsidR="0098026B" w:rsidRPr="004E3F0F" w:rsidRDefault="0098026B" w:rsidP="0098026B">
      <w:pPr>
        <w:pStyle w:val="Textonotapie"/>
        <w:jc w:val="both"/>
      </w:pPr>
      <w:r w:rsidRPr="004E3F0F">
        <w:rPr>
          <w:rStyle w:val="Refdenotaalpie"/>
        </w:rPr>
        <w:footnoteRef/>
      </w:r>
      <w:r w:rsidRPr="004E3F0F">
        <w:t xml:space="preserve"> Según </w:t>
      </w:r>
      <w:proofErr w:type="spellStart"/>
      <w:r w:rsidRPr="004E3F0F">
        <w:t>Giordan</w:t>
      </w:r>
      <w:proofErr w:type="spellEnd"/>
      <w:r w:rsidRPr="004E3F0F">
        <w:t xml:space="preserve"> y </w:t>
      </w:r>
      <w:proofErr w:type="spellStart"/>
      <w:r w:rsidRPr="004E3F0F">
        <w:t>Vecchi</w:t>
      </w:r>
      <w:proofErr w:type="spellEnd"/>
      <w:r w:rsidRPr="004E3F0F">
        <w:t xml:space="preserve"> (15:1995), </w:t>
      </w:r>
      <w:r w:rsidRPr="004E3F0F">
        <w:rPr>
          <w:i/>
        </w:rPr>
        <w:t xml:space="preserve">“la escuela no es ya el único lugar de aprendizaje del saber; incluso, corre el riesgo de ser relegada por técnicas mucho más atractivas”. </w:t>
      </w:r>
    </w:p>
  </w:footnote>
  <w:footnote w:id="16">
    <w:p w:rsidR="0098026B" w:rsidRPr="004E3F0F" w:rsidRDefault="0098026B" w:rsidP="0098026B">
      <w:pPr>
        <w:autoSpaceDE w:val="0"/>
        <w:autoSpaceDN w:val="0"/>
        <w:adjustRightInd w:val="0"/>
        <w:jc w:val="both"/>
        <w:rPr>
          <w:rFonts w:ascii="Times New Roman" w:hAnsi="Times New Roman" w:cs="Times New Roman"/>
          <w:sz w:val="20"/>
          <w:szCs w:val="20"/>
        </w:rPr>
      </w:pPr>
      <w:r w:rsidRPr="004E3F0F">
        <w:rPr>
          <w:rStyle w:val="Refdenotaalpie"/>
          <w:rFonts w:ascii="Times New Roman" w:hAnsi="Times New Roman" w:cs="Times New Roman"/>
          <w:sz w:val="20"/>
          <w:szCs w:val="20"/>
        </w:rPr>
        <w:footnoteRef/>
      </w:r>
      <w:r w:rsidRPr="004E3F0F">
        <w:rPr>
          <w:rFonts w:ascii="Times New Roman" w:hAnsi="Times New Roman" w:cs="Times New Roman"/>
          <w:sz w:val="20"/>
          <w:szCs w:val="20"/>
        </w:rPr>
        <w:t xml:space="preserve"> </w:t>
      </w:r>
      <w:r w:rsidRPr="004E3F0F">
        <w:rPr>
          <w:rFonts w:ascii="Times New Roman" w:hAnsi="Times New Roman" w:cs="Times New Roman"/>
          <w:color w:val="000000"/>
          <w:sz w:val="20"/>
          <w:szCs w:val="20"/>
        </w:rPr>
        <w:t>Se refiere al sentido interno que equivale a conciencia, conocimiento o percepción de interioridad psíquica.</w:t>
      </w:r>
    </w:p>
  </w:footnote>
  <w:footnote w:id="17">
    <w:p w:rsidR="0098026B" w:rsidRPr="004E3F0F" w:rsidRDefault="0098026B" w:rsidP="0098026B">
      <w:pPr>
        <w:pStyle w:val="Textonotapie"/>
        <w:jc w:val="both"/>
      </w:pPr>
      <w:r w:rsidRPr="004E3F0F">
        <w:rPr>
          <w:rStyle w:val="Refdenotaalpie"/>
        </w:rPr>
        <w:footnoteRef/>
      </w:r>
      <w:r w:rsidRPr="004E3F0F">
        <w:t xml:space="preserve"> Desde el texto se asumen los intereses del docente desde la perspectiva habermasiana, los cuales deben ser teóricos y extrateóricos. Revisar conocimiento e Interés de </w:t>
      </w:r>
      <w:proofErr w:type="spellStart"/>
      <w:r w:rsidRPr="004E3F0F">
        <w:t>Jurgen</w:t>
      </w:r>
      <w:proofErr w:type="spellEnd"/>
      <w:r w:rsidRPr="004E3F0F">
        <w:t xml:space="preserve"> Habermas (1982).</w:t>
      </w:r>
    </w:p>
  </w:footnote>
  <w:footnote w:id="18">
    <w:p w:rsidR="0098026B" w:rsidRPr="004E3F0F" w:rsidRDefault="0098026B" w:rsidP="0098026B">
      <w:pPr>
        <w:pStyle w:val="Textonotapie"/>
        <w:jc w:val="both"/>
      </w:pPr>
      <w:r w:rsidRPr="004E3F0F">
        <w:rPr>
          <w:rStyle w:val="Refdenotaalpie"/>
        </w:rPr>
        <w:footnoteRef/>
      </w:r>
      <w:r w:rsidRPr="004E3F0F">
        <w:t xml:space="preserve"> La palabra docente proviene del latín </w:t>
      </w:r>
      <w:proofErr w:type="spellStart"/>
      <w:r w:rsidRPr="004E3F0F">
        <w:t>docere</w:t>
      </w:r>
      <w:proofErr w:type="spellEnd"/>
      <w:r w:rsidRPr="004E3F0F">
        <w:t>, que significar enseñar, lo que podría analogizarse a una relación con la enseñanza y la educación. De acuerdo con la raíz latina indoeuropea DEK, significa pensamiento,  y arrojó palabras  como doctrina, documento y doctor.</w:t>
      </w:r>
    </w:p>
  </w:footnote>
  <w:footnote w:id="19">
    <w:p w:rsidR="0098026B" w:rsidRPr="004E3F0F" w:rsidRDefault="0098026B" w:rsidP="0098026B">
      <w:pPr>
        <w:pStyle w:val="Textonotapie"/>
        <w:jc w:val="both"/>
      </w:pPr>
      <w:r w:rsidRPr="004E3F0F">
        <w:rPr>
          <w:rStyle w:val="Refdenotaalpie"/>
        </w:rPr>
        <w:footnoteRef/>
      </w:r>
      <w:r w:rsidRPr="004E3F0F">
        <w:t xml:space="preserve">  Referida al grado de conciencia que el alumno tiene de sus  estados, procesos y estructuras de tipo cognitivo y afectivo en condiciones de aprendizaje.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6B"/>
    <w:rsid w:val="00063649"/>
    <w:rsid w:val="001851A0"/>
    <w:rsid w:val="00236F6C"/>
    <w:rsid w:val="00244F8C"/>
    <w:rsid w:val="00345584"/>
    <w:rsid w:val="003F0D60"/>
    <w:rsid w:val="00442D54"/>
    <w:rsid w:val="004568E0"/>
    <w:rsid w:val="004569F4"/>
    <w:rsid w:val="004E3F0F"/>
    <w:rsid w:val="0054419A"/>
    <w:rsid w:val="005E4877"/>
    <w:rsid w:val="005F50D4"/>
    <w:rsid w:val="006305D9"/>
    <w:rsid w:val="007873DA"/>
    <w:rsid w:val="0098026B"/>
    <w:rsid w:val="009846D8"/>
    <w:rsid w:val="00A2620E"/>
    <w:rsid w:val="00A8266D"/>
    <w:rsid w:val="00AC77FB"/>
    <w:rsid w:val="00B341E5"/>
    <w:rsid w:val="00BB6F65"/>
    <w:rsid w:val="00BE63B9"/>
    <w:rsid w:val="00C16793"/>
    <w:rsid w:val="00CC052A"/>
    <w:rsid w:val="00CD3FE6"/>
    <w:rsid w:val="00D81F36"/>
    <w:rsid w:val="00DB757F"/>
    <w:rsid w:val="00E367DD"/>
    <w:rsid w:val="00F439F9"/>
    <w:rsid w:val="00F65664"/>
    <w:rsid w:val="00F80D77"/>
    <w:rsid w:val="00F91F7D"/>
    <w:rsid w:val="00FC5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8026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98026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8026B"/>
    <w:rPr>
      <w:w w:val="100"/>
      <w:position w:val="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8026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98026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98026B"/>
    <w:rPr>
      <w:w w:val="100"/>
      <w:position w:val="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ED56A9-8976-4DEB-84D8-3A3C1178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4082</Words>
  <Characters>22452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24</cp:revision>
  <dcterms:created xsi:type="dcterms:W3CDTF">2016-05-20T23:29:00Z</dcterms:created>
  <dcterms:modified xsi:type="dcterms:W3CDTF">2020-05-24T22:11:00Z</dcterms:modified>
</cp:coreProperties>
</file>